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1" w:rsidRDefault="002C0D41" w:rsidP="002C0D41">
      <w:pPr>
        <w:jc w:val="center"/>
      </w:pPr>
      <w:r>
        <w:t xml:space="preserve">Муниципальное </w:t>
      </w:r>
      <w:r w:rsidR="00F35407">
        <w:t xml:space="preserve">автономное </w:t>
      </w:r>
      <w:r>
        <w:t>общеобразовательное учреждение Гимназия №6</w:t>
      </w:r>
    </w:p>
    <w:p w:rsidR="004546E0" w:rsidRDefault="002C0D41" w:rsidP="002C0D41">
      <w:pPr>
        <w:jc w:val="center"/>
      </w:pPr>
      <w:r>
        <w:t>город Тихорецк муниципального образования Тихорецкий район</w:t>
      </w: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Default="002C0D41" w:rsidP="002C0D41">
      <w:pPr>
        <w:rPr>
          <w:b/>
          <w:bCs/>
          <w:i/>
          <w:iCs/>
          <w:sz w:val="28"/>
          <w:szCs w:val="28"/>
        </w:rPr>
      </w:pPr>
    </w:p>
    <w:p w:rsidR="002C0D41" w:rsidRPr="00C739D2" w:rsidRDefault="000C2654" w:rsidP="002C0D41">
      <w:pPr>
        <w:jc w:val="center"/>
        <w:rPr>
          <w:color w:val="C00000"/>
        </w:rPr>
      </w:pPr>
      <w:r w:rsidRPr="00C739D2">
        <w:rPr>
          <w:b/>
          <w:bCs/>
          <w:i/>
          <w:iCs/>
          <w:color w:val="C00000"/>
          <w:sz w:val="28"/>
          <w:szCs w:val="28"/>
        </w:rPr>
        <w:t>Оптимизация процесса обучения с использованием здоровьесберегающих т</w:t>
      </w:r>
      <w:r w:rsidR="0095449F" w:rsidRPr="00C739D2">
        <w:rPr>
          <w:b/>
          <w:bCs/>
          <w:i/>
          <w:iCs/>
          <w:color w:val="C00000"/>
          <w:sz w:val="28"/>
          <w:szCs w:val="28"/>
        </w:rPr>
        <w:t>ехнологий</w:t>
      </w:r>
      <w:r w:rsidRPr="00C739D2">
        <w:rPr>
          <w:b/>
          <w:bCs/>
          <w:i/>
          <w:iCs/>
          <w:color w:val="C00000"/>
          <w:sz w:val="28"/>
          <w:szCs w:val="28"/>
        </w:rPr>
        <w:t xml:space="preserve"> </w:t>
      </w: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861EA3">
      <w:pPr>
        <w:jc w:val="center"/>
      </w:pPr>
      <w:r>
        <w:t xml:space="preserve">Автор </w:t>
      </w:r>
      <w:r w:rsidR="00861EA3">
        <w:t xml:space="preserve">педагогического </w:t>
      </w:r>
      <w:r>
        <w:t>опыта:</w:t>
      </w:r>
    </w:p>
    <w:p w:rsidR="0095449F" w:rsidRDefault="0095449F" w:rsidP="00861EA3">
      <w:pPr>
        <w:jc w:val="center"/>
      </w:pPr>
      <w:r>
        <w:t>Чумакова Наталья Александровна</w:t>
      </w:r>
    </w:p>
    <w:p w:rsidR="002C0D41" w:rsidRDefault="0095449F" w:rsidP="00861EA3">
      <w:pPr>
        <w:jc w:val="center"/>
      </w:pPr>
      <w:r>
        <w:t>учитель начальных классов</w:t>
      </w:r>
      <w:r w:rsidR="002C0D41">
        <w:t>,</w:t>
      </w:r>
    </w:p>
    <w:p w:rsidR="002C0D41" w:rsidRDefault="002C0D41" w:rsidP="00861EA3">
      <w:pPr>
        <w:jc w:val="center"/>
      </w:pPr>
      <w:r>
        <w:t>М</w:t>
      </w:r>
      <w:r w:rsidR="00F35407">
        <w:t>А</w:t>
      </w:r>
      <w:r>
        <w:t>ОУ Гимназия №6 г.Тихорецк МОТР</w:t>
      </w: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861EA3">
      <w:pPr>
        <w:jc w:val="center"/>
      </w:pPr>
    </w:p>
    <w:p w:rsidR="002C0D41" w:rsidRDefault="002C0D41" w:rsidP="002C0D41">
      <w:pPr>
        <w:jc w:val="center"/>
      </w:pPr>
    </w:p>
    <w:p w:rsidR="002C0D41" w:rsidRDefault="002C0D41" w:rsidP="002C0D41">
      <w:pPr>
        <w:jc w:val="center"/>
      </w:pPr>
      <w:r>
        <w:t>Тихорецк, 2</w:t>
      </w:r>
      <w:r w:rsidR="0095449F">
        <w:t>011</w:t>
      </w:r>
    </w:p>
    <w:p w:rsidR="002C0D41" w:rsidRDefault="002C0D41" w:rsidP="002C0D41">
      <w:pPr>
        <w:jc w:val="center"/>
      </w:pPr>
    </w:p>
    <w:p w:rsidR="00210583" w:rsidRDefault="00210583" w:rsidP="002C0D41">
      <w:pPr>
        <w:jc w:val="center"/>
      </w:pPr>
    </w:p>
    <w:p w:rsidR="00210583" w:rsidRDefault="0021058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2C0D41" w:rsidRDefault="002C0D41" w:rsidP="002C0D41">
      <w:pPr>
        <w:jc w:val="center"/>
      </w:pPr>
      <w:r>
        <w:t>Содержание</w:t>
      </w:r>
      <w:r w:rsidR="00861EA3">
        <w:t>:</w:t>
      </w:r>
    </w:p>
    <w:p w:rsidR="00861EA3" w:rsidRDefault="00861EA3" w:rsidP="00861EA3">
      <w:pPr>
        <w:numPr>
          <w:ilvl w:val="0"/>
          <w:numId w:val="1"/>
        </w:numPr>
      </w:pPr>
      <w:r>
        <w:t>Информаци</w:t>
      </w:r>
      <w:r w:rsidR="00AE0E42">
        <w:t>я об опыте………………………………………………………..3</w:t>
      </w:r>
    </w:p>
    <w:p w:rsidR="00861EA3" w:rsidRDefault="00861EA3" w:rsidP="00861EA3">
      <w:pPr>
        <w:numPr>
          <w:ilvl w:val="0"/>
          <w:numId w:val="1"/>
        </w:numPr>
      </w:pPr>
      <w:r>
        <w:t>Технолог</w:t>
      </w:r>
      <w:r w:rsidR="00AE0E42">
        <w:t>ия опыта…………………………………………………………….5</w:t>
      </w:r>
    </w:p>
    <w:p w:rsidR="00861EA3" w:rsidRDefault="00861EA3" w:rsidP="00861EA3">
      <w:pPr>
        <w:numPr>
          <w:ilvl w:val="0"/>
          <w:numId w:val="1"/>
        </w:numPr>
      </w:pPr>
      <w:r>
        <w:t>Результативн</w:t>
      </w:r>
      <w:r w:rsidR="00AE0E42">
        <w:t>ость опыта……………………………………………………...1</w:t>
      </w:r>
      <w:r w:rsidR="00C17416">
        <w:t>1</w:t>
      </w:r>
    </w:p>
    <w:p w:rsidR="00861EA3" w:rsidRDefault="00861EA3" w:rsidP="00861EA3">
      <w:pPr>
        <w:numPr>
          <w:ilvl w:val="0"/>
          <w:numId w:val="1"/>
        </w:numPr>
      </w:pPr>
      <w:r>
        <w:t>Библиографич</w:t>
      </w:r>
      <w:r w:rsidR="00AE0E42">
        <w:t>еский список………………………………………………….</w:t>
      </w:r>
      <w:r w:rsidR="00C739D2">
        <w:t>12</w:t>
      </w:r>
    </w:p>
    <w:p w:rsidR="00861EA3" w:rsidRDefault="00861EA3" w:rsidP="00861EA3">
      <w:pPr>
        <w:numPr>
          <w:ilvl w:val="0"/>
          <w:numId w:val="1"/>
        </w:numPr>
      </w:pPr>
      <w:r>
        <w:t xml:space="preserve">Рецензия на </w:t>
      </w:r>
      <w:r w:rsidR="00AE0E42">
        <w:t>опыт работы……………………………………………………..</w:t>
      </w:r>
      <w:r w:rsidR="00C739D2">
        <w:t>13</w:t>
      </w:r>
    </w:p>
    <w:p w:rsidR="00861EA3" w:rsidRDefault="00861EA3" w:rsidP="00AE0E42">
      <w:pPr>
        <w:numPr>
          <w:ilvl w:val="0"/>
          <w:numId w:val="1"/>
        </w:numPr>
      </w:pPr>
      <w:r>
        <w:t>Приложения к опыту</w:t>
      </w:r>
      <w:r w:rsidR="00AE0E42">
        <w:t>:</w:t>
      </w:r>
    </w:p>
    <w:p w:rsidR="00B30CAF" w:rsidRDefault="00201908" w:rsidP="00B30CAF">
      <w:pPr>
        <w:ind w:left="720"/>
      </w:pPr>
      <w:r>
        <w:t>№</w:t>
      </w:r>
      <w:r w:rsidR="00567FE2" w:rsidRPr="00567FE2">
        <w:t>1</w:t>
      </w:r>
      <w:r>
        <w:t>.</w:t>
      </w:r>
      <w:r w:rsidR="00567FE2">
        <w:t xml:space="preserve"> </w:t>
      </w:r>
      <w:r w:rsidR="00AE0E42">
        <w:t>Выступления на краевых конференциях</w:t>
      </w:r>
    </w:p>
    <w:p w:rsidR="00AE0E42" w:rsidRDefault="00201908" w:rsidP="00B30CAF">
      <w:pPr>
        <w:ind w:left="720"/>
      </w:pPr>
      <w:r>
        <w:t>№</w:t>
      </w:r>
      <w:r w:rsidR="00567FE2">
        <w:t>2</w:t>
      </w:r>
      <w:r>
        <w:t>.</w:t>
      </w:r>
      <w:r w:rsidR="00567FE2">
        <w:t xml:space="preserve"> </w:t>
      </w:r>
      <w:r w:rsidR="00AE0E42">
        <w:t xml:space="preserve">Цикл </w:t>
      </w:r>
      <w:r w:rsidR="00B30CAF">
        <w:t>мероприятий по здоровьесбережению</w:t>
      </w:r>
      <w:r w:rsidR="00567FE2" w:rsidRPr="00567FE2">
        <w:t xml:space="preserve"> </w:t>
      </w:r>
    </w:p>
    <w:p w:rsidR="00567FE2" w:rsidRDefault="00201908" w:rsidP="00201908">
      <w:pPr>
        <w:ind w:left="720"/>
      </w:pPr>
      <w:r>
        <w:t>-Комплекс физминуток</w:t>
      </w:r>
    </w:p>
    <w:p w:rsidR="00201908" w:rsidRDefault="00201908" w:rsidP="00201908">
      <w:pPr>
        <w:ind w:left="720"/>
      </w:pPr>
      <w:r>
        <w:t>-Планирование и разработки заседаний клуба «Мы и наше здоровье» для      родителей и учащихся</w:t>
      </w:r>
    </w:p>
    <w:p w:rsidR="00201908" w:rsidRPr="00567FE2" w:rsidRDefault="00201908" w:rsidP="00201908">
      <w:pPr>
        <w:ind w:left="720"/>
      </w:pPr>
      <w:r>
        <w:t>-Комплекс немедикоментозных коррекционных упражнени</w:t>
      </w:r>
      <w:r w:rsidR="002C29B6">
        <w:t>й</w:t>
      </w:r>
      <w:r>
        <w:t xml:space="preserve"> на психорелаксацию</w:t>
      </w:r>
    </w:p>
    <w:p w:rsidR="00AE0E42" w:rsidRDefault="00201908" w:rsidP="00201908">
      <w:r>
        <w:t xml:space="preserve">            №4. </w:t>
      </w:r>
      <w:r w:rsidR="00AE0E42">
        <w:t>Использование современных образовательных технологий</w:t>
      </w: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861EA3" w:rsidRDefault="00861EA3" w:rsidP="002C0D41">
      <w:pPr>
        <w:jc w:val="center"/>
      </w:pPr>
    </w:p>
    <w:p w:rsidR="00AE0E42" w:rsidRDefault="00AE0E42" w:rsidP="00861EA3">
      <w:pPr>
        <w:jc w:val="center"/>
      </w:pPr>
    </w:p>
    <w:p w:rsidR="00482325" w:rsidRDefault="00482325" w:rsidP="00D815A2"/>
    <w:p w:rsidR="00861EA3" w:rsidRPr="00C1428F" w:rsidRDefault="00D815A2" w:rsidP="00D815A2">
      <w:pPr>
        <w:rPr>
          <w:b/>
        </w:rPr>
      </w:pPr>
      <w:r w:rsidRPr="00C1428F">
        <w:rPr>
          <w:b/>
        </w:rPr>
        <w:lastRenderedPageBreak/>
        <w:t>Условия в</w:t>
      </w:r>
      <w:r w:rsidR="002E0C72" w:rsidRPr="00C1428F">
        <w:rPr>
          <w:b/>
        </w:rPr>
        <w:t>озникновения, становления опыта.</w:t>
      </w:r>
    </w:p>
    <w:p w:rsidR="00D815A2" w:rsidRDefault="00D815A2" w:rsidP="00D815A2">
      <w:pPr>
        <w:pStyle w:val="a6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color w:val="000000"/>
        </w:rPr>
        <w:t>1.Изменение социального заказа со стороны государства, общества, родителей, ориентированного на новое качество образования (развитие личностных качеств в процессе обучения, формирование новых умений и способностей, создающих условия развития конкурентно способной, компетентностной личности.</w:t>
      </w:r>
    </w:p>
    <w:p w:rsidR="00D815A2" w:rsidRDefault="00D815A2" w:rsidP="00D815A2">
      <w:r>
        <w:rPr>
          <w:color w:val="000000"/>
        </w:rPr>
        <w:t>2.Осознание идеи раннего развития личности, принятие принципов саморазвития личности на основе «природной способности к развитию» (по Ухтомскому).</w:t>
      </w:r>
    </w:p>
    <w:p w:rsidR="00D815A2" w:rsidRDefault="00D815A2" w:rsidP="00D815A2">
      <w:r>
        <w:rPr>
          <w:color w:val="000000"/>
        </w:rPr>
        <w:t xml:space="preserve">3.Отсутствие системы обучения, реализующей новый социальный заказ </w:t>
      </w:r>
      <w:r w:rsidR="00482325">
        <w:rPr>
          <w:color w:val="000000"/>
        </w:rPr>
        <w:t xml:space="preserve"> на физически здорового школьника </w:t>
      </w:r>
      <w:r>
        <w:rPr>
          <w:color w:val="000000"/>
        </w:rPr>
        <w:t>и опирающейся на природную способность личности к развитию.</w:t>
      </w:r>
    </w:p>
    <w:p w:rsidR="00D815A2" w:rsidRDefault="00D815A2" w:rsidP="00D815A2">
      <w:r>
        <w:rPr>
          <w:color w:val="000000"/>
        </w:rPr>
        <w:t>4.Готовность педагога к овладению, внедрению данной технологии.</w:t>
      </w:r>
    </w:p>
    <w:p w:rsidR="00861EA3" w:rsidRDefault="00D815A2" w:rsidP="00D815A2">
      <w:pPr>
        <w:rPr>
          <w:color w:val="000000"/>
        </w:rPr>
      </w:pPr>
      <w:r>
        <w:rPr>
          <w:color w:val="000000"/>
        </w:rPr>
        <w:t>5. Высокий общекультурный уровень многий семей, чьи дети обучаются в Гимназии</w:t>
      </w:r>
      <w:r w:rsidR="002E0C72">
        <w:rPr>
          <w:color w:val="000000"/>
        </w:rPr>
        <w:t xml:space="preserve">, желание участвовать в </w:t>
      </w:r>
      <w:r w:rsidR="00482325">
        <w:rPr>
          <w:color w:val="000000"/>
        </w:rPr>
        <w:t xml:space="preserve"> спортивных </w:t>
      </w:r>
      <w:r w:rsidR="002E0C72">
        <w:rPr>
          <w:color w:val="000000"/>
        </w:rPr>
        <w:t>конкурсах,</w:t>
      </w:r>
      <w:r w:rsidR="00482325">
        <w:rPr>
          <w:color w:val="000000"/>
        </w:rPr>
        <w:t xml:space="preserve"> конкурсах по организации здорового образа жизни </w:t>
      </w:r>
      <w:r w:rsidR="002E0C72">
        <w:rPr>
          <w:color w:val="000000"/>
        </w:rPr>
        <w:t>, так как приобретенные знания  способствуют инте</w:t>
      </w:r>
      <w:r w:rsidR="00482325">
        <w:rPr>
          <w:color w:val="000000"/>
        </w:rPr>
        <w:t>ллектуальному  росту  учащегося и физическому совершенствованию.</w:t>
      </w:r>
    </w:p>
    <w:p w:rsidR="00D815A2" w:rsidRDefault="00D815A2" w:rsidP="00D815A2"/>
    <w:p w:rsidR="00E81DDC" w:rsidRPr="00C1428F" w:rsidRDefault="002E0C72" w:rsidP="00C1428F">
      <w:pPr>
        <w:pStyle w:val="3"/>
        <w:spacing w:after="0"/>
        <w:ind w:left="0"/>
        <w:rPr>
          <w:b/>
          <w:color w:val="000000"/>
        </w:rPr>
      </w:pPr>
      <w:r w:rsidRPr="00C1428F">
        <w:rPr>
          <w:b/>
          <w:color w:val="000000"/>
          <w:sz w:val="22"/>
          <w:szCs w:val="22"/>
        </w:rPr>
        <w:t>Актуальность опыта.</w:t>
      </w:r>
      <w:r w:rsidR="00E81DDC" w:rsidRPr="00C1428F">
        <w:rPr>
          <w:b/>
          <w:color w:val="000000"/>
        </w:rPr>
        <w:t xml:space="preserve"> </w:t>
      </w:r>
    </w:p>
    <w:p w:rsidR="00E81DDC" w:rsidRPr="00C1428F" w:rsidRDefault="00E81DDC" w:rsidP="00E81DDC">
      <w:pPr>
        <w:pStyle w:val="3"/>
        <w:spacing w:after="0"/>
        <w:ind w:left="0"/>
        <w:rPr>
          <w:color w:val="000000"/>
          <w:sz w:val="24"/>
          <w:szCs w:val="24"/>
        </w:rPr>
      </w:pPr>
      <w:r w:rsidRPr="00E81DDC">
        <w:rPr>
          <w:color w:val="000000"/>
          <w:sz w:val="24"/>
          <w:szCs w:val="24"/>
        </w:rPr>
        <w:t xml:space="preserve">Ключевой задачей образования на современном этапе развития общества является обеспечение способности системы  образования гибко реагировать на изменения потребностей экономики и нового общественного устройства.  Сегодняшний выпускник </w:t>
      </w:r>
      <w:r w:rsidR="00482325">
        <w:rPr>
          <w:color w:val="000000"/>
          <w:sz w:val="24"/>
          <w:szCs w:val="24"/>
        </w:rPr>
        <w:t xml:space="preserve">начальной </w:t>
      </w:r>
      <w:r w:rsidRPr="00E81DDC">
        <w:rPr>
          <w:color w:val="000000"/>
          <w:sz w:val="24"/>
          <w:szCs w:val="24"/>
        </w:rPr>
        <w:t>школы должен быть личностью, готовой жить в постоянно меняющемся мире,  личностью творческой, жизнеспособной, саморазвивающейся. Необходимы стандарты нового обучения и воспитания, ориентированные на компетентность, постр</w:t>
      </w:r>
      <w:r>
        <w:rPr>
          <w:color w:val="000000"/>
          <w:sz w:val="24"/>
          <w:szCs w:val="24"/>
        </w:rPr>
        <w:t>оенные на достижение результата</w:t>
      </w:r>
      <w:r w:rsidRPr="00E81DDC">
        <w:rPr>
          <w:color w:val="000000"/>
          <w:sz w:val="24"/>
          <w:szCs w:val="24"/>
        </w:rPr>
        <w:t xml:space="preserve"> </w:t>
      </w:r>
      <w:r w:rsidR="00C1428F">
        <w:rPr>
          <w:color w:val="000000"/>
          <w:sz w:val="24"/>
          <w:szCs w:val="24"/>
        </w:rPr>
        <w:t xml:space="preserve">,  направленные </w:t>
      </w:r>
      <w:r w:rsidRPr="00E81DDC">
        <w:rPr>
          <w:color w:val="000000"/>
          <w:sz w:val="24"/>
          <w:szCs w:val="24"/>
        </w:rPr>
        <w:t>на общее развитие школьников.</w:t>
      </w:r>
    </w:p>
    <w:p w:rsidR="00E81DDC" w:rsidRDefault="00E81DDC" w:rsidP="00C1428F">
      <w:pPr>
        <w:ind w:firstLine="360"/>
        <w:jc w:val="both"/>
        <w:rPr>
          <w:color w:val="000000"/>
        </w:rPr>
      </w:pPr>
      <w:r>
        <w:rPr>
          <w:color w:val="000000"/>
        </w:rPr>
        <w:t>Ответом на социальный заказ в области образования, средством реализации стратегических задач образования может выступать, на мой взгляд, в первую очередь, развивающая система</w:t>
      </w:r>
      <w:r w:rsidR="00AD1E8B">
        <w:rPr>
          <w:color w:val="000000"/>
        </w:rPr>
        <w:t xml:space="preserve"> с применением здоровьесберегающих технологий</w:t>
      </w:r>
      <w:r>
        <w:rPr>
          <w:color w:val="000000"/>
        </w:rPr>
        <w:t>.</w:t>
      </w:r>
      <w:r w:rsidRPr="00E81DDC">
        <w:rPr>
          <w:color w:val="000000"/>
          <w:sz w:val="28"/>
          <w:szCs w:val="28"/>
        </w:rPr>
        <w:t xml:space="preserve"> </w:t>
      </w:r>
      <w:r w:rsidRPr="00E81DDC">
        <w:rPr>
          <w:color w:val="000000"/>
        </w:rPr>
        <w:t xml:space="preserve">Развивая </w:t>
      </w:r>
      <w:r w:rsidR="00AD1E8B">
        <w:rPr>
          <w:color w:val="000000"/>
        </w:rPr>
        <w:t xml:space="preserve">интерес к здоровому образу жизни у </w:t>
      </w:r>
      <w:r w:rsidRPr="00E81DDC">
        <w:rPr>
          <w:color w:val="000000"/>
        </w:rPr>
        <w:t>учащегося, учитель формирует в личности способность к сотрудничеству, независимость, стремление к открытиям, находчивость, вдохновленность.</w:t>
      </w:r>
    </w:p>
    <w:p w:rsidR="00C1428F" w:rsidRPr="00C1428F" w:rsidRDefault="00C1428F" w:rsidP="00C1428F">
      <w:pPr>
        <w:ind w:firstLine="360"/>
        <w:jc w:val="both"/>
        <w:rPr>
          <w:color w:val="000000"/>
          <w:sz w:val="28"/>
          <w:szCs w:val="28"/>
        </w:rPr>
      </w:pPr>
    </w:p>
    <w:p w:rsidR="00E81DDC" w:rsidRDefault="00E81DDC" w:rsidP="00E81DDC">
      <w:pPr>
        <w:rPr>
          <w:rFonts w:ascii="Tahoma" w:hAnsi="Tahoma" w:cs="Tahoma"/>
          <w:sz w:val="18"/>
          <w:szCs w:val="18"/>
        </w:rPr>
      </w:pPr>
      <w:r>
        <w:rPr>
          <w:rStyle w:val="a7"/>
          <w:color w:val="000000"/>
        </w:rPr>
        <w:t>Новизна опыта: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81DDC" w:rsidRPr="00C1428F" w:rsidRDefault="00E81DDC" w:rsidP="00C1428F">
      <w:pPr>
        <w:pStyle w:val="3"/>
        <w:spacing w:after="0"/>
        <w:ind w:left="0"/>
        <w:rPr>
          <w:rFonts w:ascii="Tahoma" w:hAnsi="Tahoma" w:cs="Tahoma"/>
          <w:sz w:val="24"/>
          <w:szCs w:val="24"/>
        </w:rPr>
      </w:pPr>
      <w:r w:rsidRPr="00C1428F">
        <w:rPr>
          <w:color w:val="000000"/>
          <w:sz w:val="24"/>
          <w:szCs w:val="24"/>
        </w:rPr>
        <w:t xml:space="preserve">- Изменение подходов к организации учебно-воспитательного процесса, </w:t>
      </w:r>
      <w:r w:rsidR="00C1428F">
        <w:rPr>
          <w:color w:val="000000"/>
          <w:sz w:val="24"/>
          <w:szCs w:val="24"/>
        </w:rPr>
        <w:t>мотивации учения</w:t>
      </w:r>
      <w:r w:rsidRPr="00C1428F">
        <w:rPr>
          <w:color w:val="000000"/>
          <w:sz w:val="24"/>
          <w:szCs w:val="24"/>
        </w:rPr>
        <w:t>;</w:t>
      </w:r>
    </w:p>
    <w:p w:rsidR="00E81DDC" w:rsidRPr="00C1428F" w:rsidRDefault="00E81DDC" w:rsidP="00C1428F">
      <w:pPr>
        <w:pStyle w:val="3"/>
        <w:spacing w:after="0"/>
        <w:ind w:left="0"/>
        <w:rPr>
          <w:rFonts w:ascii="Tahoma" w:hAnsi="Tahoma" w:cs="Tahoma"/>
          <w:sz w:val="24"/>
          <w:szCs w:val="24"/>
        </w:rPr>
      </w:pPr>
      <w:r w:rsidRPr="00C1428F">
        <w:rPr>
          <w:color w:val="000000"/>
          <w:sz w:val="24"/>
          <w:szCs w:val="24"/>
        </w:rPr>
        <w:t>-  Деятельность учителя ориентирована на индивидуальные особенности ученика</w:t>
      </w:r>
      <w:r w:rsidR="00AD1E8B">
        <w:rPr>
          <w:color w:val="000000"/>
          <w:sz w:val="24"/>
          <w:szCs w:val="24"/>
        </w:rPr>
        <w:t>, его семьи</w:t>
      </w:r>
      <w:r w:rsidR="005A695C">
        <w:rPr>
          <w:color w:val="000000"/>
          <w:sz w:val="24"/>
          <w:szCs w:val="24"/>
        </w:rPr>
        <w:t>;</w:t>
      </w:r>
    </w:p>
    <w:p w:rsidR="00E81DDC" w:rsidRPr="00C1428F" w:rsidRDefault="00E81DDC" w:rsidP="00C1428F">
      <w:pPr>
        <w:pStyle w:val="3"/>
        <w:spacing w:after="0"/>
        <w:ind w:left="0"/>
        <w:rPr>
          <w:rFonts w:ascii="Tahoma" w:hAnsi="Tahoma" w:cs="Tahoma"/>
          <w:sz w:val="24"/>
          <w:szCs w:val="24"/>
        </w:rPr>
      </w:pPr>
      <w:r w:rsidRPr="00C1428F">
        <w:rPr>
          <w:color w:val="000000"/>
          <w:sz w:val="24"/>
          <w:szCs w:val="24"/>
        </w:rPr>
        <w:t>-  Изменение модели общения учитель – ученик, умение встать на место ребенка;</w:t>
      </w:r>
    </w:p>
    <w:p w:rsidR="00E81DDC" w:rsidRDefault="00E81DDC" w:rsidP="00C1428F">
      <w:pPr>
        <w:jc w:val="both"/>
      </w:pPr>
      <w:r>
        <w:rPr>
          <w:color w:val="000000"/>
        </w:rPr>
        <w:t>- Стирание граней в развитии как сильных учащихся, так и слабых;</w:t>
      </w:r>
    </w:p>
    <w:p w:rsidR="00E81DDC" w:rsidRDefault="00E81DDC" w:rsidP="00C1428F">
      <w:pPr>
        <w:jc w:val="both"/>
      </w:pPr>
      <w:r>
        <w:rPr>
          <w:color w:val="000000"/>
        </w:rPr>
        <w:t xml:space="preserve">-  Положительная динамика результатов </w:t>
      </w:r>
      <w:r w:rsidR="00AD1E8B">
        <w:rPr>
          <w:color w:val="000000"/>
        </w:rPr>
        <w:t xml:space="preserve">медицинских обследований </w:t>
      </w:r>
      <w:r w:rsidR="00C1428F">
        <w:rPr>
          <w:color w:val="000000"/>
        </w:rPr>
        <w:t>учащихся</w:t>
      </w:r>
      <w:r>
        <w:rPr>
          <w:color w:val="000000"/>
        </w:rPr>
        <w:t>;</w:t>
      </w:r>
    </w:p>
    <w:p w:rsidR="00E81DDC" w:rsidRDefault="00E81DDC" w:rsidP="00C1428F">
      <w:pPr>
        <w:jc w:val="both"/>
        <w:rPr>
          <w:color w:val="000000"/>
        </w:rPr>
      </w:pPr>
      <w:r>
        <w:rPr>
          <w:color w:val="000000"/>
        </w:rPr>
        <w:t>- Создание условий целостного развития личности.</w:t>
      </w:r>
    </w:p>
    <w:p w:rsidR="00F66E58" w:rsidRDefault="00F66E58" w:rsidP="00C1428F">
      <w:pPr>
        <w:jc w:val="both"/>
      </w:pPr>
      <w:r>
        <w:rPr>
          <w:color w:val="000000"/>
        </w:rPr>
        <w:t>-Тесное сотрудничество с семьей учащегося.</w:t>
      </w:r>
    </w:p>
    <w:p w:rsidR="00C1428F" w:rsidRDefault="00C1428F" w:rsidP="00E81DDC">
      <w:pPr>
        <w:rPr>
          <w:rStyle w:val="a7"/>
          <w:color w:val="000000"/>
        </w:rPr>
      </w:pPr>
    </w:p>
    <w:p w:rsidR="00C1428F" w:rsidRDefault="00C1428F" w:rsidP="00E81DDC">
      <w:pPr>
        <w:rPr>
          <w:rStyle w:val="a7"/>
          <w:color w:val="000000"/>
        </w:rPr>
      </w:pPr>
      <w:r>
        <w:rPr>
          <w:rStyle w:val="a7"/>
          <w:color w:val="000000"/>
        </w:rPr>
        <w:t>Теоретическое обоснование опыта:</w:t>
      </w:r>
    </w:p>
    <w:p w:rsidR="00C1428F" w:rsidRPr="00C1428F" w:rsidRDefault="00C1428F" w:rsidP="00C1428F">
      <w:pPr>
        <w:jc w:val="both"/>
        <w:rPr>
          <w:color w:val="000000"/>
        </w:rPr>
      </w:pPr>
      <w:r w:rsidRPr="00C1428F">
        <w:rPr>
          <w:bCs/>
          <w:color w:val="000000"/>
        </w:rPr>
        <w:t xml:space="preserve">Задача учителя </w:t>
      </w:r>
      <w:r w:rsidRPr="00C1428F">
        <w:rPr>
          <w:color w:val="000000"/>
        </w:rPr>
        <w:t>— выявить и развить творческие способности ребенка</w:t>
      </w:r>
      <w:r w:rsidR="00F66E58">
        <w:rPr>
          <w:color w:val="000000"/>
        </w:rPr>
        <w:t>, не  допуская ухудшения здоровья учащегося,</w:t>
      </w:r>
      <w:r w:rsidRPr="00C1428F">
        <w:rPr>
          <w:color w:val="000000"/>
        </w:rPr>
        <w:t xml:space="preserve"> в доступной и интересной детям деятельности, а значит, как можно раньше пост</w:t>
      </w:r>
      <w:r w:rsidR="00F66E58">
        <w:rPr>
          <w:color w:val="000000"/>
        </w:rPr>
        <w:t>авить ученика на путь осознания важности здорового образа жизни</w:t>
      </w:r>
      <w:r w:rsidRPr="00C1428F">
        <w:rPr>
          <w:color w:val="000000"/>
        </w:rPr>
        <w:t xml:space="preserve">, на путь «строительства» своей личности сообразно с его задатками, склонностями, интеллектом, развитием.  </w:t>
      </w:r>
      <w:r w:rsidRPr="00C1428F">
        <w:rPr>
          <w:color w:val="993300"/>
        </w:rPr>
        <w:t>Заручившись идеями педагогов-новаторов</w:t>
      </w:r>
      <w:r w:rsidR="001C66E5">
        <w:rPr>
          <w:color w:val="993300"/>
        </w:rPr>
        <w:t xml:space="preserve"> </w:t>
      </w:r>
      <w:r w:rsidR="00201908">
        <w:rPr>
          <w:color w:val="993300"/>
        </w:rPr>
        <w:t>В. Ф. Базарного</w:t>
      </w:r>
      <w:r w:rsidR="001C66E5">
        <w:rPr>
          <w:color w:val="993300"/>
        </w:rPr>
        <w:t xml:space="preserve">,       </w:t>
      </w:r>
      <w:r w:rsidRPr="00C1428F">
        <w:rPr>
          <w:color w:val="993300"/>
        </w:rPr>
        <w:t xml:space="preserve"> </w:t>
      </w:r>
      <w:r w:rsidR="00210AA2">
        <w:rPr>
          <w:color w:val="993300"/>
        </w:rPr>
        <w:t xml:space="preserve">В. И.Мирясовой, </w:t>
      </w:r>
      <w:r w:rsidR="001C66E5">
        <w:rPr>
          <w:color w:val="993300"/>
        </w:rPr>
        <w:t xml:space="preserve"> В. П. Горячева, </w:t>
      </w:r>
      <w:r w:rsidRPr="00C1428F">
        <w:rPr>
          <w:color w:val="993300"/>
        </w:rPr>
        <w:t>разработавших технологии развивающего обучения с</w:t>
      </w:r>
      <w:r w:rsidR="00210AA2">
        <w:rPr>
          <w:color w:val="993300"/>
        </w:rPr>
        <w:t xml:space="preserve"> использованием здоровьесберегающей технологии</w:t>
      </w:r>
      <w:r w:rsidRPr="00C1428F">
        <w:rPr>
          <w:color w:val="993300"/>
        </w:rPr>
        <w:t xml:space="preserve">, </w:t>
      </w:r>
      <w:r w:rsidRPr="00C1428F">
        <w:rPr>
          <w:color w:val="000000"/>
        </w:rPr>
        <w:t xml:space="preserve">я адаптировала их на свой предмет. Так родилось собственное видение практических возможностей и особенностей развития активности личности учащихся на уроках </w:t>
      </w:r>
      <w:r w:rsidR="00210AA2">
        <w:rPr>
          <w:color w:val="000000"/>
        </w:rPr>
        <w:t xml:space="preserve"> в начальной школе и </w:t>
      </w:r>
      <w:r w:rsidRPr="00C1428F">
        <w:rPr>
          <w:color w:val="000000"/>
        </w:rPr>
        <w:t>во внеклассной воспитательной работе.</w:t>
      </w:r>
    </w:p>
    <w:p w:rsidR="004A0B44" w:rsidRDefault="004A0B44" w:rsidP="00E81DDC">
      <w:pPr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>Ведущая педагогическая идея опыта.</w:t>
      </w:r>
    </w:p>
    <w:p w:rsidR="001C66E5" w:rsidRDefault="001C66E5" w:rsidP="00E81DDC">
      <w:pPr>
        <w:rPr>
          <w:rStyle w:val="a7"/>
          <w:color w:val="000000"/>
        </w:rPr>
      </w:pPr>
    </w:p>
    <w:p w:rsidR="004B346C" w:rsidRPr="004C46CA" w:rsidRDefault="004A0B44" w:rsidP="004C46CA">
      <w:pPr>
        <w:pStyle w:val="ac"/>
        <w:rPr>
          <w:sz w:val="27"/>
          <w:szCs w:val="27"/>
        </w:rPr>
      </w:pPr>
      <w:r>
        <w:rPr>
          <w:color w:val="000000"/>
        </w:rPr>
        <w:t>Становление</w:t>
      </w:r>
      <w:r w:rsidR="00210AA2">
        <w:rPr>
          <w:color w:val="000000"/>
        </w:rPr>
        <w:t xml:space="preserve"> физическ</w:t>
      </w:r>
      <w:r w:rsidR="001C66E5">
        <w:rPr>
          <w:color w:val="000000"/>
        </w:rPr>
        <w:t>и здоровой и активной личности</w:t>
      </w:r>
      <w:r w:rsidR="001C66E5">
        <w:rPr>
          <w:sz w:val="27"/>
          <w:szCs w:val="27"/>
        </w:rPr>
        <w:t xml:space="preserve">.  А для этого нужно привести педагогические технологии в соответствие с законами становления и развития детского организма и детской психики, т.е. сделать их </w:t>
      </w:r>
      <w:r w:rsidR="001C66E5">
        <w:rPr>
          <w:b/>
          <w:bCs/>
          <w:sz w:val="27"/>
          <w:szCs w:val="27"/>
        </w:rPr>
        <w:t>природосообразными</w:t>
      </w:r>
      <w:r w:rsidR="004C46CA">
        <w:rPr>
          <w:sz w:val="27"/>
          <w:szCs w:val="27"/>
        </w:rPr>
        <w:t>.</w:t>
      </w:r>
    </w:p>
    <w:p w:rsidR="004B346C" w:rsidRDefault="004B346C" w:rsidP="004B346C">
      <w:pPr>
        <w:jc w:val="center"/>
      </w:pPr>
    </w:p>
    <w:p w:rsidR="004A0B44" w:rsidRPr="004A0B44" w:rsidRDefault="004B346C" w:rsidP="004A0B44">
      <w:pPr>
        <w:ind w:firstLine="708"/>
        <w:jc w:val="both"/>
      </w:pPr>
      <w:r w:rsidRPr="004A0B44">
        <w:t>Изу</w:t>
      </w:r>
      <w:r w:rsidR="004A0B44" w:rsidRPr="004A0B44">
        <w:t xml:space="preserve">чив опыт авторов технологий,  поставила приоритетные цели в  своей педагогической деятельности: </w:t>
      </w:r>
    </w:p>
    <w:p w:rsidR="004A0B44" w:rsidRPr="004A0B44" w:rsidRDefault="004A0B44" w:rsidP="004A0B44">
      <w:pPr>
        <w:numPr>
          <w:ilvl w:val="0"/>
          <w:numId w:val="2"/>
        </w:numPr>
        <w:jc w:val="both"/>
        <w:rPr>
          <w:color w:val="000000"/>
        </w:rPr>
      </w:pPr>
      <w:r w:rsidRPr="004A0B44">
        <w:rPr>
          <w:color w:val="000000"/>
        </w:rPr>
        <w:t>выявить, учесть и развить творческие</w:t>
      </w:r>
      <w:r w:rsidR="004C46CA">
        <w:rPr>
          <w:color w:val="000000"/>
        </w:rPr>
        <w:t xml:space="preserve"> и физические</w:t>
      </w:r>
      <w:r w:rsidRPr="004A0B44">
        <w:rPr>
          <w:color w:val="000000"/>
        </w:rPr>
        <w:t xml:space="preserve"> способности учащихся</w:t>
      </w:r>
      <w:r w:rsidR="00210AA2">
        <w:rPr>
          <w:color w:val="000000"/>
        </w:rPr>
        <w:t xml:space="preserve"> </w:t>
      </w:r>
      <w:r w:rsidR="00CA6B74">
        <w:rPr>
          <w:color w:val="000000"/>
        </w:rPr>
        <w:t xml:space="preserve"> через совместную деятельность с родителями</w:t>
      </w:r>
      <w:r w:rsidRPr="004A0B44">
        <w:rPr>
          <w:color w:val="000000"/>
        </w:rPr>
        <w:t xml:space="preserve">; </w:t>
      </w:r>
    </w:p>
    <w:p w:rsidR="004A0B44" w:rsidRPr="004A0B44" w:rsidRDefault="004A0B44" w:rsidP="004A0B44">
      <w:pPr>
        <w:numPr>
          <w:ilvl w:val="0"/>
          <w:numId w:val="2"/>
        </w:numPr>
        <w:jc w:val="both"/>
        <w:rPr>
          <w:color w:val="000000"/>
        </w:rPr>
      </w:pPr>
      <w:r w:rsidRPr="004A0B44">
        <w:rPr>
          <w:color w:val="000000"/>
        </w:rPr>
        <w:t>приоб</w:t>
      </w:r>
      <w:r w:rsidR="00210AA2">
        <w:rPr>
          <w:color w:val="000000"/>
        </w:rPr>
        <w:t xml:space="preserve">щить школьников к разнообразной коллективной </w:t>
      </w:r>
      <w:r w:rsidRPr="004A0B44">
        <w:rPr>
          <w:color w:val="000000"/>
        </w:rPr>
        <w:t>деятельности с выходом на конкретный продукт:</w:t>
      </w:r>
      <w:r w:rsidR="00CA6B74">
        <w:rPr>
          <w:color w:val="000000"/>
        </w:rPr>
        <w:t xml:space="preserve"> здоровый образ жизни, активное участие во всех конкурсах по формированию данного навыка, укрепление здоровья.</w:t>
      </w:r>
    </w:p>
    <w:p w:rsidR="004A0B44" w:rsidRPr="004A0B44" w:rsidRDefault="004A0B44" w:rsidP="004A0B44">
      <w:pPr>
        <w:numPr>
          <w:ilvl w:val="0"/>
          <w:numId w:val="2"/>
        </w:numPr>
        <w:jc w:val="both"/>
        <w:rPr>
          <w:color w:val="000000"/>
        </w:rPr>
      </w:pPr>
      <w:r w:rsidRPr="004A0B44">
        <w:rPr>
          <w:color w:val="000000"/>
        </w:rPr>
        <w:t>воспитать общественно активную творческую личность</w:t>
      </w:r>
      <w:r w:rsidR="00CA6B74">
        <w:rPr>
          <w:color w:val="000000"/>
        </w:rPr>
        <w:t>, физически совершенствующуюся.</w:t>
      </w:r>
    </w:p>
    <w:p w:rsidR="004A0B44" w:rsidRPr="004A0B44" w:rsidRDefault="004A0B44" w:rsidP="004A0B44">
      <w:pPr>
        <w:ind w:firstLine="360"/>
        <w:jc w:val="both"/>
        <w:rPr>
          <w:color w:val="000000"/>
        </w:rPr>
      </w:pPr>
      <w:r w:rsidRPr="004A0B44">
        <w:rPr>
          <w:color w:val="000000"/>
        </w:rPr>
        <w:t>Выполнение вышеозначенных целей осуществляется на основе выделенных  четырех принципов: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8"/>
      </w:tblGrid>
      <w:tr w:rsidR="004A0B44" w:rsidRPr="00D2473A" w:rsidTr="00C5230F">
        <w:tc>
          <w:tcPr>
            <w:tcW w:w="4783" w:type="dxa"/>
          </w:tcPr>
          <w:p w:rsidR="004A0B44" w:rsidRPr="00D2473A" w:rsidRDefault="004A0B44" w:rsidP="00D2473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>Название принципа, суть</w:t>
            </w:r>
          </w:p>
        </w:tc>
        <w:tc>
          <w:tcPr>
            <w:tcW w:w="4788" w:type="dxa"/>
          </w:tcPr>
          <w:p w:rsidR="004A0B44" w:rsidRPr="00D2473A" w:rsidRDefault="004A0B44" w:rsidP="00D2473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>Практическое внедрение принципа</w:t>
            </w:r>
          </w:p>
        </w:tc>
      </w:tr>
      <w:tr w:rsidR="004A0B44" w:rsidRPr="00D2473A" w:rsidTr="00C5230F">
        <w:tc>
          <w:tcPr>
            <w:tcW w:w="4783" w:type="dxa"/>
          </w:tcPr>
          <w:p w:rsidR="00385AE2" w:rsidRDefault="00385AE2" w:rsidP="00385A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1.Принцип добровольности.</w:t>
            </w:r>
          </w:p>
          <w:p w:rsidR="004A0B44" w:rsidRPr="00D2473A" w:rsidRDefault="00385AE2" w:rsidP="00385A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Добровольный </w:t>
            </w:r>
            <w:r w:rsidR="004A0B44" w:rsidRPr="00D2473A">
              <w:rPr>
                <w:color w:val="000000"/>
              </w:rPr>
              <w:t xml:space="preserve">выбор учеником </w:t>
            </w:r>
            <w:r>
              <w:rPr>
                <w:color w:val="000000"/>
              </w:rPr>
              <w:t>вида творчества</w:t>
            </w:r>
            <w:r w:rsidR="004C46CA">
              <w:rPr>
                <w:color w:val="000000"/>
              </w:rPr>
              <w:t xml:space="preserve"> и вида деятельности,</w:t>
            </w:r>
            <w:r>
              <w:rPr>
                <w:color w:val="000000"/>
              </w:rPr>
              <w:t xml:space="preserve"> </w:t>
            </w:r>
            <w:r w:rsidR="004A0B44" w:rsidRPr="00D2473A">
              <w:rPr>
                <w:color w:val="000000"/>
              </w:rPr>
              <w:t>в соответствии со способностями и умениями.</w:t>
            </w:r>
          </w:p>
        </w:tc>
        <w:tc>
          <w:tcPr>
            <w:tcW w:w="4788" w:type="dxa"/>
          </w:tcPr>
          <w:p w:rsidR="004A0B44" w:rsidRDefault="00385AE2" w:rsidP="00D247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Конкурсы, викторины, уроки-соревнования,</w:t>
            </w:r>
          </w:p>
          <w:p w:rsidR="00385AE2" w:rsidRPr="00D2473A" w:rsidRDefault="004C46CA" w:rsidP="00D247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385AE2">
              <w:rPr>
                <w:color w:val="000000"/>
              </w:rPr>
              <w:t>лубные заседания.</w:t>
            </w:r>
          </w:p>
        </w:tc>
      </w:tr>
      <w:tr w:rsidR="004A0B44" w:rsidRPr="00D2473A" w:rsidTr="00C5230F">
        <w:tc>
          <w:tcPr>
            <w:tcW w:w="4783" w:type="dxa"/>
          </w:tcPr>
          <w:p w:rsidR="004A0B44" w:rsidRPr="00D2473A" w:rsidRDefault="004A0B44" w:rsidP="00D2473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>2.Принцип альтернативности.</w:t>
            </w:r>
            <w:r w:rsidRPr="00D2473A">
              <w:rPr>
                <w:color w:val="000000"/>
              </w:rPr>
              <w:br/>
              <w:t>Никакого ограничения в выборе темы, ее сложности, способе исполнения.</w:t>
            </w:r>
          </w:p>
        </w:tc>
        <w:tc>
          <w:tcPr>
            <w:tcW w:w="4788" w:type="dxa"/>
          </w:tcPr>
          <w:p w:rsidR="004A0B44" w:rsidRPr="00D2473A" w:rsidRDefault="004A0B44" w:rsidP="004C46C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>Дифференцированное обучение путем разработки системы</w:t>
            </w:r>
            <w:r w:rsidR="004C46CA">
              <w:rPr>
                <w:color w:val="000000"/>
              </w:rPr>
              <w:t xml:space="preserve"> </w:t>
            </w:r>
            <w:r w:rsidRPr="00D2473A">
              <w:rPr>
                <w:color w:val="000000"/>
              </w:rPr>
              <w:t xml:space="preserve"> заданий</w:t>
            </w:r>
            <w:r w:rsidR="004C46CA">
              <w:rPr>
                <w:color w:val="000000"/>
              </w:rPr>
              <w:t xml:space="preserve"> со сменной деятельностью</w:t>
            </w:r>
            <w:r w:rsidRPr="00D2473A">
              <w:rPr>
                <w:color w:val="000000"/>
              </w:rPr>
              <w:t xml:space="preserve"> (на выбор учащихся) на уроке, во внеклассной работе.</w:t>
            </w:r>
          </w:p>
        </w:tc>
      </w:tr>
      <w:tr w:rsidR="004A0B44" w:rsidRPr="00D2473A" w:rsidTr="00C5230F">
        <w:tc>
          <w:tcPr>
            <w:tcW w:w="4783" w:type="dxa"/>
          </w:tcPr>
          <w:p w:rsidR="004A0B44" w:rsidRPr="00D2473A" w:rsidRDefault="004A0B44" w:rsidP="00D2473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>3.Принцип коллективной творческой деятельности.</w:t>
            </w:r>
          </w:p>
        </w:tc>
        <w:tc>
          <w:tcPr>
            <w:tcW w:w="4788" w:type="dxa"/>
          </w:tcPr>
          <w:p w:rsidR="004A0B44" w:rsidRPr="00D2473A" w:rsidRDefault="004A0B44" w:rsidP="00385AE2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 xml:space="preserve">Общение не заканчивается уроком, оно перерастает в необходимость </w:t>
            </w:r>
            <w:r w:rsidR="00385AE2">
              <w:rPr>
                <w:color w:val="000000"/>
              </w:rPr>
              <w:t xml:space="preserve">совместной деятельности учителя, </w:t>
            </w:r>
            <w:r w:rsidRPr="00D2473A">
              <w:rPr>
                <w:color w:val="000000"/>
              </w:rPr>
              <w:t>учащихся</w:t>
            </w:r>
            <w:r w:rsidR="00385AE2">
              <w:rPr>
                <w:color w:val="000000"/>
              </w:rPr>
              <w:t xml:space="preserve"> и родителей</w:t>
            </w:r>
            <w:r w:rsidRPr="00D2473A">
              <w:rPr>
                <w:color w:val="000000"/>
              </w:rPr>
              <w:t xml:space="preserve"> после уроков:</w:t>
            </w:r>
            <w:r w:rsidR="00385AE2">
              <w:rPr>
                <w:color w:val="000000"/>
              </w:rPr>
              <w:t xml:space="preserve"> совместные турпоходы, школы выходного дня</w:t>
            </w:r>
            <w:r w:rsidRPr="00D2473A">
              <w:rPr>
                <w:color w:val="000000"/>
              </w:rPr>
              <w:t xml:space="preserve">, </w:t>
            </w:r>
            <w:r w:rsidR="00385AE2">
              <w:rPr>
                <w:color w:val="000000"/>
              </w:rPr>
              <w:t xml:space="preserve"> заседание клуба «Наше здоровье» для родителей и учащихся, </w:t>
            </w:r>
            <w:r w:rsidRPr="00D2473A">
              <w:rPr>
                <w:color w:val="000000"/>
              </w:rPr>
              <w:t>написание и обсуждение работ</w:t>
            </w:r>
            <w:r w:rsidR="00385AE2">
              <w:rPr>
                <w:color w:val="000000"/>
              </w:rPr>
              <w:t xml:space="preserve"> на тему: «Правильное питание-основа здорового образа жизни»</w:t>
            </w:r>
            <w:r w:rsidRPr="00D2473A">
              <w:rPr>
                <w:color w:val="000000"/>
              </w:rPr>
              <w:t>, экскурсии и др. В этом учителю помогает творческая группа. Она формируется из наиболее активных</w:t>
            </w:r>
            <w:r w:rsidR="00AC5DEE">
              <w:rPr>
                <w:color w:val="000000"/>
              </w:rPr>
              <w:t xml:space="preserve"> учащихся, а также членов родительского комитета.</w:t>
            </w:r>
            <w:r w:rsidRPr="00D2473A">
              <w:rPr>
                <w:color w:val="000000"/>
              </w:rPr>
              <w:t xml:space="preserve"> В работе учителя с учеником преобладают доброжелательность, снисходительность.</w:t>
            </w:r>
          </w:p>
        </w:tc>
      </w:tr>
      <w:tr w:rsidR="004A0B44" w:rsidRPr="00D2473A" w:rsidTr="00C5230F">
        <w:tc>
          <w:tcPr>
            <w:tcW w:w="4783" w:type="dxa"/>
          </w:tcPr>
          <w:p w:rsidR="004A0B44" w:rsidRPr="00D2473A" w:rsidRDefault="004A0B44" w:rsidP="004C46C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>4.Результативность</w:t>
            </w:r>
            <w:r w:rsidRPr="00D2473A">
              <w:rPr>
                <w:color w:val="000000"/>
              </w:rPr>
              <w:br/>
              <w:t xml:space="preserve">фиксируется в </w:t>
            </w:r>
            <w:r w:rsidR="004C46CA">
              <w:rPr>
                <w:color w:val="000000"/>
              </w:rPr>
              <w:t xml:space="preserve">Паспорте здоровья школьника, </w:t>
            </w:r>
            <w:r w:rsidRPr="00D2473A">
              <w:rPr>
                <w:color w:val="000000"/>
              </w:rPr>
              <w:t xml:space="preserve">систематически диагностируется по результатам </w:t>
            </w:r>
            <w:r w:rsidR="00AC5DEE">
              <w:rPr>
                <w:color w:val="000000"/>
              </w:rPr>
              <w:t>медицинских осмотров, количеству и частоте заболеваемости детей в классе.</w:t>
            </w:r>
          </w:p>
        </w:tc>
        <w:tc>
          <w:tcPr>
            <w:tcW w:w="4788" w:type="dxa"/>
          </w:tcPr>
          <w:p w:rsidR="004A0B44" w:rsidRPr="00D2473A" w:rsidRDefault="004A0B44" w:rsidP="00D2473A">
            <w:pPr>
              <w:jc w:val="both"/>
              <w:rPr>
                <w:color w:val="000000"/>
              </w:rPr>
            </w:pPr>
            <w:r w:rsidRPr="00D2473A">
              <w:rPr>
                <w:color w:val="000000"/>
              </w:rPr>
              <w:t xml:space="preserve"> Осуществляют</w:t>
            </w:r>
            <w:r w:rsidR="00AC5DEE">
              <w:rPr>
                <w:color w:val="000000"/>
              </w:rPr>
              <w:t>: учитель, фельдшер школы, члены родительского комитета,</w:t>
            </w:r>
            <w:r w:rsidRPr="00D2473A">
              <w:rPr>
                <w:color w:val="000000"/>
              </w:rPr>
              <w:t xml:space="preserve"> члены творческой группы</w:t>
            </w:r>
            <w:r w:rsidR="00AC5DEE">
              <w:rPr>
                <w:color w:val="000000"/>
              </w:rPr>
              <w:t xml:space="preserve"> учащихся.</w:t>
            </w:r>
          </w:p>
        </w:tc>
      </w:tr>
    </w:tbl>
    <w:p w:rsidR="004A0B44" w:rsidRPr="004A0B44" w:rsidRDefault="004A0B44" w:rsidP="004A0B44">
      <w:pPr>
        <w:rPr>
          <w:rStyle w:val="a7"/>
          <w:color w:val="000000"/>
        </w:rPr>
      </w:pPr>
    </w:p>
    <w:p w:rsidR="00AE0E42" w:rsidRDefault="00AE0E42" w:rsidP="004C46CA"/>
    <w:p w:rsidR="00E81DDC" w:rsidRDefault="0068730B" w:rsidP="00AE0E42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a7"/>
          <w:color w:val="000000"/>
        </w:rPr>
        <w:t>Техно</w:t>
      </w:r>
      <w:r w:rsidR="00E81DDC">
        <w:rPr>
          <w:rStyle w:val="a7"/>
          <w:color w:val="000000"/>
        </w:rPr>
        <w:t>логия опыта.</w:t>
      </w:r>
    </w:p>
    <w:p w:rsidR="0089744D" w:rsidRDefault="0089744D" w:rsidP="00AE0E42">
      <w:pPr>
        <w:jc w:val="center"/>
        <w:rPr>
          <w:rFonts w:ascii="Tahoma" w:hAnsi="Tahoma" w:cs="Tahoma"/>
          <w:sz w:val="18"/>
          <w:szCs w:val="18"/>
        </w:rPr>
      </w:pPr>
    </w:p>
    <w:p w:rsidR="0089744D" w:rsidRPr="00AA7341" w:rsidRDefault="0089744D" w:rsidP="00AE0E42">
      <w:pPr>
        <w:outlineLvl w:val="0"/>
        <w:rPr>
          <w:bCs/>
          <w:color w:val="C00000"/>
        </w:rPr>
      </w:pPr>
      <w:r w:rsidRPr="00AA7341">
        <w:rPr>
          <w:bCs/>
          <w:color w:val="C00000"/>
        </w:rPr>
        <w:t>Задача:</w:t>
      </w:r>
    </w:p>
    <w:p w:rsidR="0089744D" w:rsidRPr="0089744D" w:rsidRDefault="0089744D" w:rsidP="0089744D">
      <w:r w:rsidRPr="0089744D">
        <w:rPr>
          <w:bCs/>
          <w:iCs/>
        </w:rPr>
        <w:t xml:space="preserve">как можно раньше поставить ученика на путь осознания своего предназначения и призвания, на путь «строительства» своей личности сообразно с его задатками, склонностями, интеллектом, </w:t>
      </w:r>
      <w:r w:rsidR="004D4341">
        <w:rPr>
          <w:bCs/>
          <w:iCs/>
        </w:rPr>
        <w:t xml:space="preserve"> физическим </w:t>
      </w:r>
      <w:r w:rsidRPr="0089744D">
        <w:rPr>
          <w:bCs/>
          <w:iCs/>
        </w:rPr>
        <w:t>развитием.</w:t>
      </w:r>
      <w:r w:rsidRPr="0089744D">
        <w:t xml:space="preserve"> </w:t>
      </w:r>
    </w:p>
    <w:p w:rsidR="0089744D" w:rsidRPr="0089744D" w:rsidRDefault="0089744D" w:rsidP="0089744D">
      <w:r w:rsidRPr="00AA7341">
        <w:rPr>
          <w:color w:val="C00000"/>
        </w:rPr>
        <w:t>Цели:</w:t>
      </w:r>
      <w:r w:rsidRPr="0089744D">
        <w:br/>
        <w:t>выявить, учесть и развить творческие способности учащихся;</w:t>
      </w:r>
      <w:r w:rsidRPr="0089744D">
        <w:br/>
        <w:t xml:space="preserve">приобщить школьников к разнообразной </w:t>
      </w:r>
      <w:r w:rsidR="004D4341">
        <w:t xml:space="preserve">физической деятельности </w:t>
      </w:r>
      <w:r w:rsidRPr="0089744D">
        <w:t>с выходом на конкретный продукт:</w:t>
      </w:r>
      <w:r w:rsidR="004D4341">
        <w:t xml:space="preserve"> укрепление здоровья</w:t>
      </w:r>
      <w:r>
        <w:t xml:space="preserve">, </w:t>
      </w:r>
      <w:r w:rsidR="003D6908">
        <w:t>здоровый образ жизни,</w:t>
      </w:r>
      <w:r>
        <w:t xml:space="preserve"> </w:t>
      </w:r>
      <w:r w:rsidRPr="0089744D">
        <w:t xml:space="preserve">исследовательскую работу </w:t>
      </w:r>
      <w:r w:rsidR="003D6908">
        <w:t xml:space="preserve"> в направлении « Правильное питание» </w:t>
      </w:r>
      <w:r w:rsidRPr="0089744D">
        <w:t>и другое;</w:t>
      </w:r>
      <w:r w:rsidRPr="0089744D">
        <w:br/>
        <w:t>воспитать общественно активную творческую личность</w:t>
      </w:r>
    </w:p>
    <w:p w:rsidR="0089744D" w:rsidRPr="0089744D" w:rsidRDefault="0089744D" w:rsidP="0089744D">
      <w:pPr>
        <w:outlineLvl w:val="0"/>
      </w:pPr>
      <w:r w:rsidRPr="0089744D">
        <w:t>Роль учителя в современной школе</w:t>
      </w:r>
    </w:p>
    <w:p w:rsidR="0089744D" w:rsidRPr="0089744D" w:rsidRDefault="0089744D" w:rsidP="000369F5">
      <w:pPr>
        <w:numPr>
          <w:ilvl w:val="0"/>
          <w:numId w:val="13"/>
        </w:numPr>
      </w:pPr>
      <w:r w:rsidRPr="0089744D">
        <w:t>Учитель выступает больше в роли организа</w:t>
      </w:r>
      <w:r w:rsidR="003D6908">
        <w:t xml:space="preserve">тора самостоятельной, активной физической </w:t>
      </w:r>
      <w:r w:rsidRPr="0089744D">
        <w:t>деятельности учащихся</w:t>
      </w:r>
    </w:p>
    <w:p w:rsidR="0089744D" w:rsidRPr="0089744D" w:rsidRDefault="0089744D" w:rsidP="000369F5">
      <w:pPr>
        <w:numPr>
          <w:ilvl w:val="0"/>
          <w:numId w:val="13"/>
        </w:numPr>
      </w:pPr>
      <w:r w:rsidRPr="0089744D">
        <w:t>Компетентным консультантом</w:t>
      </w:r>
      <w:r w:rsidR="003D6908">
        <w:t>, организатором</w:t>
      </w:r>
      <w:r w:rsidRPr="0089744D">
        <w:t xml:space="preserve"> и помощником</w:t>
      </w:r>
    </w:p>
    <w:p w:rsidR="0089744D" w:rsidRPr="0089744D" w:rsidRDefault="0089744D" w:rsidP="000369F5">
      <w:pPr>
        <w:numPr>
          <w:ilvl w:val="0"/>
          <w:numId w:val="13"/>
        </w:numPr>
      </w:pPr>
      <w:r w:rsidRPr="0089744D">
        <w:t>Осуществляет ди</w:t>
      </w:r>
      <w:r w:rsidR="00AA7341">
        <w:t>агностику деятельности учеников и родителей,</w:t>
      </w:r>
      <w:r w:rsidRPr="0089744D">
        <w:t xml:space="preserve"> чтобы вовремя помочь им квалифици</w:t>
      </w:r>
      <w:r w:rsidR="003D6908">
        <w:t>рованными действиями.</w:t>
      </w:r>
    </w:p>
    <w:p w:rsidR="0089744D" w:rsidRPr="00AA7341" w:rsidRDefault="0089744D" w:rsidP="0089744D">
      <w:pPr>
        <w:rPr>
          <w:color w:val="C00000"/>
        </w:rPr>
      </w:pPr>
      <w:r w:rsidRPr="00AA7341">
        <w:rPr>
          <w:color w:val="C00000"/>
        </w:rPr>
        <w:t>Основные принципы обучения:</w:t>
      </w:r>
    </w:p>
    <w:p w:rsidR="0089744D" w:rsidRPr="0089744D" w:rsidRDefault="0089744D" w:rsidP="000369F5">
      <w:pPr>
        <w:numPr>
          <w:ilvl w:val="1"/>
          <w:numId w:val="6"/>
        </w:numPr>
        <w:tabs>
          <w:tab w:val="left" w:pos="180"/>
          <w:tab w:val="left" w:pos="2160"/>
          <w:tab w:val="left" w:pos="3060"/>
        </w:tabs>
      </w:pPr>
      <w:r w:rsidRPr="0089744D">
        <w:t xml:space="preserve">принцип ориентации на зону ближайшего развития – заметить и не пропустить </w:t>
      </w:r>
      <w:r w:rsidR="000369F5">
        <w:t xml:space="preserve">     </w:t>
      </w:r>
      <w:r w:rsidRPr="0089744D">
        <w:t>малейший успех, закрепить его и идти дальше, выше;</w:t>
      </w:r>
    </w:p>
    <w:p w:rsidR="0089744D" w:rsidRPr="0089744D" w:rsidRDefault="0089744D" w:rsidP="000369F5">
      <w:pPr>
        <w:numPr>
          <w:ilvl w:val="1"/>
          <w:numId w:val="6"/>
        </w:numPr>
        <w:tabs>
          <w:tab w:val="left" w:pos="360"/>
        </w:tabs>
      </w:pPr>
      <w:r w:rsidRPr="0089744D">
        <w:t>учет результатов учебной деятельности через систему заданий</w:t>
      </w:r>
      <w:r w:rsidR="00AA7341">
        <w:t>,</w:t>
      </w:r>
      <w:r w:rsidR="000E5798">
        <w:t xml:space="preserve"> упражнений, внеклассных мероприятий</w:t>
      </w:r>
      <w:r w:rsidRPr="0089744D">
        <w:t>;</w:t>
      </w:r>
    </w:p>
    <w:p w:rsidR="0089744D" w:rsidRPr="0089744D" w:rsidRDefault="0089744D" w:rsidP="000369F5">
      <w:pPr>
        <w:numPr>
          <w:ilvl w:val="1"/>
          <w:numId w:val="6"/>
        </w:numPr>
      </w:pPr>
      <w:r w:rsidRPr="0089744D">
        <w:t xml:space="preserve">принцип воспитывающего обучения- учить самостоятельности, умению планировать свою деятельность, самостоятельно принимать решения, развивать волю и целеустремленность; </w:t>
      </w:r>
    </w:p>
    <w:p w:rsidR="0089744D" w:rsidRPr="00AA7341" w:rsidRDefault="000369F5" w:rsidP="00E81DDC">
      <w:pPr>
        <w:rPr>
          <w:color w:val="C00000"/>
        </w:rPr>
      </w:pPr>
      <w:r w:rsidRPr="00AA7341">
        <w:rPr>
          <w:color w:val="C00000"/>
        </w:rPr>
        <w:t>Пути решения поставленной задачи:</w:t>
      </w:r>
    </w:p>
    <w:p w:rsidR="0068730B" w:rsidRDefault="00E81DDC" w:rsidP="0089744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Повысить профессиональное мастерство, педагогическую компетентность через:  самообразование по теме «Развивающее обучение</w:t>
      </w:r>
      <w:r w:rsidR="000E5798">
        <w:rPr>
          <w:color w:val="000000"/>
        </w:rPr>
        <w:t xml:space="preserve"> с использованием здоровьесберегающих технологий</w:t>
      </w:r>
      <w:r>
        <w:rPr>
          <w:color w:val="000000"/>
        </w:rPr>
        <w:t xml:space="preserve"> по системе</w:t>
      </w:r>
      <w:r w:rsidR="00A75B2E">
        <w:rPr>
          <w:color w:val="993300"/>
        </w:rPr>
        <w:t xml:space="preserve"> В. Ф.</w:t>
      </w:r>
      <w:r w:rsidR="000E5798">
        <w:rPr>
          <w:color w:val="993300"/>
        </w:rPr>
        <w:t>.Базарного»</w:t>
      </w:r>
    </w:p>
    <w:p w:rsidR="00E81DDC" w:rsidRDefault="00E81DDC" w:rsidP="0089744D">
      <w:pPr>
        <w:numPr>
          <w:ilvl w:val="0"/>
          <w:numId w:val="5"/>
        </w:numPr>
        <w:jc w:val="both"/>
      </w:pPr>
      <w:r>
        <w:rPr>
          <w:color w:val="000000"/>
        </w:rPr>
        <w:t>Изучить нормативно-правовую базу:  программы</w:t>
      </w:r>
      <w:r w:rsidR="000E5798">
        <w:rPr>
          <w:color w:val="000000"/>
        </w:rPr>
        <w:t>,</w:t>
      </w:r>
      <w:r>
        <w:rPr>
          <w:color w:val="000000"/>
        </w:rPr>
        <w:t xml:space="preserve"> методически</w:t>
      </w:r>
      <w:r w:rsidR="000E5798">
        <w:rPr>
          <w:color w:val="000000"/>
        </w:rPr>
        <w:t>е рекомендации</w:t>
      </w:r>
      <w:r>
        <w:rPr>
          <w:color w:val="000000"/>
        </w:rPr>
        <w:t xml:space="preserve"> педагогов.</w:t>
      </w:r>
    </w:p>
    <w:p w:rsidR="0068730B" w:rsidRPr="0068730B" w:rsidRDefault="00E81DDC" w:rsidP="0089744D">
      <w:pPr>
        <w:numPr>
          <w:ilvl w:val="0"/>
          <w:numId w:val="5"/>
        </w:numPr>
      </w:pPr>
      <w:r>
        <w:rPr>
          <w:color w:val="000000"/>
        </w:rPr>
        <w:t xml:space="preserve">Разработать </w:t>
      </w:r>
      <w:r w:rsidR="000E5798">
        <w:rPr>
          <w:color w:val="000000"/>
        </w:rPr>
        <w:t xml:space="preserve"> комплекс мероприятий </w:t>
      </w:r>
      <w:r>
        <w:rPr>
          <w:color w:val="000000"/>
        </w:rPr>
        <w:t>в системе</w:t>
      </w:r>
      <w:r w:rsidR="000E5798">
        <w:rPr>
          <w:color w:val="000000"/>
        </w:rPr>
        <w:t xml:space="preserve"> здорвьесбережения</w:t>
      </w:r>
      <w:r w:rsidR="0068730B">
        <w:rPr>
          <w:color w:val="000000"/>
        </w:rPr>
        <w:t xml:space="preserve"> с направленностью на развитие</w:t>
      </w:r>
      <w:r w:rsidR="0068730B" w:rsidRPr="0068730B">
        <w:rPr>
          <w:sz w:val="52"/>
          <w:szCs w:val="52"/>
        </w:rPr>
        <w:t xml:space="preserve"> </w:t>
      </w:r>
      <w:r w:rsidR="005F3342">
        <w:t xml:space="preserve">общей </w:t>
      </w:r>
      <w:r w:rsidR="0068730B" w:rsidRPr="0068730B">
        <w:t xml:space="preserve">культуры и </w:t>
      </w:r>
      <w:r w:rsidR="005F3342">
        <w:t xml:space="preserve">физического </w:t>
      </w:r>
      <w:r w:rsidR="0068730B" w:rsidRPr="0068730B">
        <w:t>потенциала личности учащегося.</w:t>
      </w:r>
    </w:p>
    <w:p w:rsidR="00E81DDC" w:rsidRDefault="00E81DDC" w:rsidP="000369F5">
      <w:pPr>
        <w:numPr>
          <w:ilvl w:val="0"/>
          <w:numId w:val="5"/>
        </w:numPr>
        <w:jc w:val="both"/>
      </w:pPr>
      <w:r>
        <w:rPr>
          <w:color w:val="000000"/>
        </w:rPr>
        <w:t>Построить модель общения в системе «учитель – ученик:  демократический стиль общения с глубокой верой в возможности позитивного развития детей, с неиссякаемым терпением в сочетании с разумной требовательностью не только к детям, но и к самой себе.</w:t>
      </w:r>
    </w:p>
    <w:p w:rsidR="00A30DE9" w:rsidRDefault="00E81DDC" w:rsidP="0089744D">
      <w:pPr>
        <w:numPr>
          <w:ilvl w:val="0"/>
          <w:numId w:val="5"/>
        </w:numPr>
        <w:jc w:val="both"/>
      </w:pPr>
      <w:r>
        <w:rPr>
          <w:color w:val="000000"/>
        </w:rPr>
        <w:t>Обуч</w:t>
      </w:r>
      <w:r w:rsidR="005F3342">
        <w:rPr>
          <w:color w:val="000000"/>
        </w:rPr>
        <w:t xml:space="preserve">ать </w:t>
      </w:r>
      <w:r>
        <w:rPr>
          <w:color w:val="000000"/>
        </w:rPr>
        <w:t>учащихся наблюдать, сравнивать,</w:t>
      </w:r>
      <w:r w:rsidR="005F3342">
        <w:rPr>
          <w:color w:val="000000"/>
        </w:rPr>
        <w:t xml:space="preserve"> применять на практике</w:t>
      </w:r>
      <w:r>
        <w:rPr>
          <w:color w:val="000000"/>
        </w:rPr>
        <w:t xml:space="preserve"> </w:t>
      </w:r>
      <w:r w:rsidR="005F3342">
        <w:rPr>
          <w:color w:val="000000"/>
        </w:rPr>
        <w:t xml:space="preserve">знания,  делать </w:t>
      </w:r>
      <w:r>
        <w:rPr>
          <w:color w:val="000000"/>
        </w:rPr>
        <w:t xml:space="preserve">выводы на основе своих наблюдений. </w:t>
      </w:r>
    </w:p>
    <w:p w:rsidR="00E81DDC" w:rsidRDefault="00E81DDC" w:rsidP="0089744D">
      <w:pPr>
        <w:numPr>
          <w:ilvl w:val="0"/>
          <w:numId w:val="5"/>
        </w:numPr>
        <w:jc w:val="both"/>
      </w:pPr>
      <w:r w:rsidRPr="00A30DE9">
        <w:rPr>
          <w:color w:val="000000"/>
        </w:rPr>
        <w:t xml:space="preserve">Создание условий для осознания учащимися </w:t>
      </w:r>
      <w:r w:rsidR="002F12C4">
        <w:rPr>
          <w:color w:val="000000"/>
        </w:rPr>
        <w:t xml:space="preserve">важности здорового образа жизни </w:t>
      </w:r>
      <w:r w:rsidRPr="00A30DE9">
        <w:rPr>
          <w:color w:val="000000"/>
        </w:rPr>
        <w:t xml:space="preserve">«Каков я есть?», </w:t>
      </w:r>
      <w:r w:rsidR="002F12C4">
        <w:rPr>
          <w:color w:val="000000"/>
        </w:rPr>
        <w:t xml:space="preserve"> </w:t>
      </w:r>
      <w:r w:rsidRPr="00A30DE9">
        <w:rPr>
          <w:color w:val="000000"/>
        </w:rPr>
        <w:t>развивая в себе самокритичность как черту личности.</w:t>
      </w:r>
    </w:p>
    <w:p w:rsidR="00E81DDC" w:rsidRDefault="00E81DDC" w:rsidP="002F12C4">
      <w:pPr>
        <w:numPr>
          <w:ilvl w:val="0"/>
          <w:numId w:val="5"/>
        </w:numPr>
        <w:jc w:val="both"/>
      </w:pPr>
      <w:r>
        <w:rPr>
          <w:color w:val="000000"/>
        </w:rPr>
        <w:t>Создание условий для ситуации успеха для каждого учащегося</w:t>
      </w:r>
      <w:r w:rsidR="0089744D">
        <w:rPr>
          <w:color w:val="000000"/>
        </w:rPr>
        <w:t>.</w:t>
      </w:r>
    </w:p>
    <w:p w:rsidR="00AE0E42" w:rsidRDefault="00AE0E42" w:rsidP="00AE0E42">
      <w:pPr>
        <w:jc w:val="center"/>
      </w:pPr>
    </w:p>
    <w:p w:rsidR="00AE0E42" w:rsidRDefault="00AE0E42" w:rsidP="00AE0E42">
      <w:pPr>
        <w:jc w:val="center"/>
      </w:pPr>
    </w:p>
    <w:p w:rsidR="009D2B70" w:rsidRDefault="003268C2" w:rsidP="00AE0E42">
      <w:pPr>
        <w:ind w:firstLine="360"/>
        <w:jc w:val="both"/>
      </w:pPr>
      <w:r>
        <w:t xml:space="preserve">                                    </w:t>
      </w:r>
    </w:p>
    <w:p w:rsidR="009D2B70" w:rsidRDefault="009D2B70" w:rsidP="00AE0E42">
      <w:pPr>
        <w:ind w:firstLine="360"/>
        <w:jc w:val="both"/>
      </w:pPr>
    </w:p>
    <w:p w:rsidR="009D2B70" w:rsidRDefault="009D2B70" w:rsidP="00AE0E42">
      <w:pPr>
        <w:ind w:firstLine="360"/>
        <w:jc w:val="both"/>
      </w:pPr>
    </w:p>
    <w:p w:rsidR="009D2B70" w:rsidRDefault="009D2B70" w:rsidP="00AE0E42">
      <w:pPr>
        <w:ind w:firstLine="360"/>
        <w:jc w:val="both"/>
      </w:pPr>
    </w:p>
    <w:p w:rsidR="009D2B70" w:rsidRDefault="009D2B70" w:rsidP="00AE0E42">
      <w:pPr>
        <w:ind w:firstLine="360"/>
        <w:jc w:val="both"/>
      </w:pPr>
    </w:p>
    <w:p w:rsidR="009D2B70" w:rsidRDefault="009D2B70" w:rsidP="00AE0E42">
      <w:pPr>
        <w:ind w:firstLine="360"/>
        <w:jc w:val="both"/>
      </w:pPr>
    </w:p>
    <w:p w:rsidR="00EE239A" w:rsidRDefault="00EE239A" w:rsidP="00EE239A">
      <w:pPr>
        <w:pStyle w:val="4"/>
      </w:pPr>
      <w:bookmarkStart w:id="0" w:name="vved"/>
      <w:r>
        <w:lastRenderedPageBreak/>
        <w:t xml:space="preserve">                                                     ПОСТАНОВКА ПРОБЛЕМЫ</w:t>
      </w:r>
      <w:bookmarkEnd w:id="0"/>
    </w:p>
    <w:p w:rsidR="009D2B70" w:rsidRDefault="00EE239A" w:rsidP="00EE239A">
      <w:pPr>
        <w:ind w:firstLine="360"/>
      </w:pPr>
      <w:r>
        <w:t>Еще на заре зарождения всеобуча было замечено: за грамотность мир взрослых почему-то расплачивается своим здоровьем. Болезненная бледность, согбенная спина, пенсне на носу, а нередко 'и чахотка - все чаще становились атрибутами образованной интеллигенции.</w:t>
      </w:r>
      <w:r>
        <w:br/>
        <w:t>И как только всеобуч шагнул в мир детства, сразу же: школьная близорукость, школьные сколиозы, школьная неврастения и многое другое.</w:t>
      </w:r>
      <w:r>
        <w:br/>
        <w:t>Вскоре сами педагоги почувствовали, что с детьми в школах происходит что-то катастрофически-разрушительное. Так Г. Песталоцци еще в 1805 году оповестил миру о том, что при традиционно закладывающихся принципах обучения происходит непонятное "удушение" развития детей, "убийство" их здоровья. Вскоре настоящую тревогу забили медики. Один из них — известный специалист по природным силам оздоровления Ла-манн оповещал, - "...школьники живут под постоянным парализующим гнетом... Вот почему, когда приходит время занятий в школе, мы видим, как бледнеют румяные щечки детей, как раздаются постоянные жалобы на отсутствие аппетита, расстройство пищеварения, головные боли и прочее, как, иными словами, развиваются явления настоящей неврастении...</w:t>
      </w:r>
      <w:r>
        <w:br/>
        <w:t>Один при такой работе получает неврастеническую головную боль, которая делает его полным "идиотом", неспособным к работе, у другого начинается нервное расстройство пищеварения.... Насколько неправильная система воспитания расшатывает у детей нервную систему, можно видеть на постоянно увеличивающемся числом самоубийц в школьном возрасте.</w:t>
      </w:r>
      <w:r>
        <w:br/>
        <w:t>Позор нам, извратившим натуру детей настолько, что они устают жить!"</w:t>
      </w:r>
      <w:r>
        <w:br/>
        <w:t>Читаешь эти строки и невольно думаешь: только пораженный безумием мир взрослых мог все это уготовить своим детям и запустить это "удушение" и "убийство" из поколения в поколение, как механизм массового деформированного самовоспроизводства.</w:t>
      </w:r>
      <w:r>
        <w:br/>
        <w:t>И вся эта трагедия разразилась в экологически чистые времена. Во времена, когда дети еще рождались нормальными родами и от здоровых родителей, и до 2-3 лет "тянули" материнскую грудь. Когда были качественно иные семьи и не было "сексопатологического" телевидения. Когда школьная мебель была ростомерной, а информационные перегрузки в школе еще не были столь умопомрачительными.</w:t>
      </w:r>
      <w:r>
        <w:br/>
        <w:t>Имеющий нормальное воображение (неважно, кто ты — министр ли образования или рядовой педагог) представь себе: что же происходит с детьми в современных школах, в которых давно позабыто, что такое элементарная школьная гигиена и что такое сообразная росту мебель? С детьми, изначально ослабленными и болезненными, родившимися от ослабленных и болезненных родителей — вчерашних выпускников наших школ?!</w:t>
      </w:r>
      <w:r>
        <w:br/>
      </w:r>
      <w:r w:rsidR="000369F5" w:rsidRPr="000369F5">
        <w:rPr>
          <w:color w:val="000000"/>
        </w:rPr>
        <w:t>Важнейшей задачей школы на современном этапе я</w:t>
      </w:r>
      <w:r w:rsidR="000369F5" w:rsidRPr="000369F5">
        <w:rPr>
          <w:color w:val="000000"/>
        </w:rPr>
        <w:t>в</w:t>
      </w:r>
      <w:r w:rsidR="000369F5" w:rsidRPr="000369F5">
        <w:rPr>
          <w:color w:val="000000"/>
        </w:rPr>
        <w:t xml:space="preserve">ляется </w:t>
      </w:r>
      <w:r w:rsidR="009D2B70">
        <w:rPr>
          <w:sz w:val="28"/>
          <w:szCs w:val="20"/>
        </w:rPr>
        <w:t xml:space="preserve">программа реорганизации сложившейся учебно-воспитательной системы, включающая природосообразные  технологии и технические средства, </w:t>
      </w:r>
    </w:p>
    <w:p w:rsidR="000369F5" w:rsidRPr="009D2B70" w:rsidRDefault="000369F5" w:rsidP="009D2B70">
      <w:pPr>
        <w:spacing w:before="100" w:beforeAutospacing="1" w:after="100" w:afterAutospacing="1"/>
        <w:ind w:firstLine="567"/>
        <w:jc w:val="both"/>
      </w:pPr>
      <w:r w:rsidRPr="000369F5">
        <w:rPr>
          <w:color w:val="000000"/>
        </w:rPr>
        <w:t>Одно из решающих условий этой задачи – хорош</w:t>
      </w:r>
      <w:r w:rsidR="003C32AA">
        <w:rPr>
          <w:color w:val="000000"/>
        </w:rPr>
        <w:t>ее здоровье</w:t>
      </w:r>
      <w:r w:rsidRPr="000369F5">
        <w:rPr>
          <w:color w:val="000000"/>
        </w:rPr>
        <w:t xml:space="preserve"> ка</w:t>
      </w:r>
      <w:r w:rsidRPr="000369F5">
        <w:rPr>
          <w:color w:val="000000"/>
        </w:rPr>
        <w:t>ж</w:t>
      </w:r>
      <w:r w:rsidRPr="000369F5">
        <w:rPr>
          <w:color w:val="000000"/>
        </w:rPr>
        <w:t>дого</w:t>
      </w:r>
      <w:r w:rsidR="003C32AA">
        <w:rPr>
          <w:color w:val="000000"/>
        </w:rPr>
        <w:t xml:space="preserve"> члена </w:t>
      </w:r>
      <w:r w:rsidRPr="000369F5">
        <w:rPr>
          <w:color w:val="000000"/>
        </w:rPr>
        <w:t>общества.</w:t>
      </w:r>
    </w:p>
    <w:p w:rsidR="00EE239A" w:rsidRDefault="000369F5" w:rsidP="00EE239A">
      <w:pPr>
        <w:ind w:firstLine="360"/>
        <w:jc w:val="both"/>
        <w:rPr>
          <w:color w:val="000000"/>
        </w:rPr>
      </w:pPr>
      <w:r w:rsidRPr="000369F5">
        <w:rPr>
          <w:color w:val="000000"/>
        </w:rPr>
        <w:t>Для повышения эффективности образовательного процесса в своей методической работе я использую различные средства</w:t>
      </w:r>
      <w:r w:rsidR="00EE239A">
        <w:rPr>
          <w:color w:val="000000"/>
        </w:rPr>
        <w:t xml:space="preserve"> :</w:t>
      </w:r>
    </w:p>
    <w:p w:rsidR="00EE239A" w:rsidRDefault="00082ADE" w:rsidP="00EE239A">
      <w:pPr>
        <w:pStyle w:val="ac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1. Р</w:t>
      </w:r>
      <w:r w:rsidR="00EE239A">
        <w:rPr>
          <w:b/>
          <w:bCs/>
          <w:sz w:val="27"/>
          <w:szCs w:val="27"/>
        </w:rPr>
        <w:t>ежим смены динамических поз</w:t>
      </w:r>
      <w:r w:rsidR="00EE239A">
        <w:rPr>
          <w:sz w:val="27"/>
          <w:szCs w:val="27"/>
        </w:rPr>
        <w:t xml:space="preserve">, для чего используется специальная ростомерная мебель с наклонной поверхностью </w:t>
      </w:r>
      <w:r w:rsidR="00EE239A">
        <w:rPr>
          <w:rFonts w:ascii="Symbol" w:hAnsi="Symbol"/>
          <w:sz w:val="27"/>
          <w:szCs w:val="27"/>
        </w:rPr>
        <w:t></w:t>
      </w:r>
      <w:r w:rsidR="00EE239A">
        <w:rPr>
          <w:sz w:val="27"/>
          <w:szCs w:val="27"/>
        </w:rPr>
        <w:t xml:space="preserve"> парты и конторки. Часть урока ученик сидит за партой, а другую часть стоит за конторкой. Тем самым </w:t>
      </w:r>
      <w:r w:rsidR="00EE239A">
        <w:rPr>
          <w:sz w:val="27"/>
          <w:szCs w:val="27"/>
        </w:rPr>
        <w:lastRenderedPageBreak/>
        <w:t xml:space="preserve">сохраняется и укрепляется его телесная вертикаль, позвоночник, осанка </w:t>
      </w:r>
      <w:r w:rsidR="00EE239A">
        <w:rPr>
          <w:rFonts w:ascii="Symbol" w:hAnsi="Symbol"/>
          <w:sz w:val="27"/>
          <w:szCs w:val="27"/>
        </w:rPr>
        <w:t></w:t>
      </w:r>
      <w:r w:rsidR="00EE239A">
        <w:rPr>
          <w:sz w:val="27"/>
          <w:szCs w:val="27"/>
        </w:rPr>
        <w:t xml:space="preserve"> основа энергетики человеческого организм</w:t>
      </w:r>
      <w:r>
        <w:rPr>
          <w:sz w:val="27"/>
          <w:szCs w:val="27"/>
        </w:rPr>
        <w:t>а.</w:t>
      </w:r>
    </w:p>
    <w:p w:rsidR="000369F5" w:rsidRPr="000369F5" w:rsidRDefault="000369F5" w:rsidP="000369F5">
      <w:pPr>
        <w:ind w:firstLine="360"/>
        <w:jc w:val="both"/>
        <w:rPr>
          <w:color w:val="000000"/>
        </w:rPr>
      </w:pPr>
      <w:r w:rsidRPr="000369F5">
        <w:rPr>
          <w:color w:val="000000"/>
        </w:rPr>
        <w:t xml:space="preserve">. </w:t>
      </w:r>
      <w:r w:rsidR="00082ADE">
        <w:rPr>
          <w:color w:val="000000"/>
        </w:rPr>
        <w:t xml:space="preserve">                                                   </w:t>
      </w:r>
      <w:r w:rsidR="00EA19FF">
        <w:rPr>
          <w:noProof/>
          <w:color w:val="000000"/>
        </w:rPr>
        <w:drawing>
          <wp:inline distT="0" distB="0" distL="0" distR="0">
            <wp:extent cx="5495925" cy="3152775"/>
            <wp:effectExtent l="19050" t="0" r="9525" b="0"/>
            <wp:docPr id="3" name="Рисунок 1" descr="ris10.jpg (2227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s10.jpg (22273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ADE">
        <w:rPr>
          <w:color w:val="000000"/>
        </w:rPr>
        <w:t xml:space="preserve">          </w:t>
      </w:r>
    </w:p>
    <w:p w:rsidR="00082ADE" w:rsidRDefault="00082ADE" w:rsidP="000369F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0F1A7C" w:rsidRDefault="000F1A7C" w:rsidP="000369F5">
      <w:pPr>
        <w:ind w:firstLine="360"/>
        <w:jc w:val="both"/>
        <w:rPr>
          <w:b/>
          <w:color w:val="000000"/>
        </w:rPr>
      </w:pPr>
    </w:p>
    <w:p w:rsidR="000F1A7C" w:rsidRDefault="000F1A7C" w:rsidP="000369F5">
      <w:pPr>
        <w:ind w:firstLine="360"/>
        <w:jc w:val="both"/>
        <w:rPr>
          <w:b/>
          <w:color w:val="000000"/>
        </w:rPr>
      </w:pPr>
    </w:p>
    <w:p w:rsidR="00082ADE" w:rsidRPr="00082ADE" w:rsidRDefault="00082ADE" w:rsidP="000369F5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082ADE">
        <w:rPr>
          <w:b/>
          <w:color w:val="000000"/>
          <w:sz w:val="28"/>
          <w:szCs w:val="28"/>
        </w:rPr>
        <w:t>. Офтальмотренажеры</w:t>
      </w: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82ADE" w:rsidRDefault="00EA19FF" w:rsidP="000369F5">
      <w:pPr>
        <w:ind w:firstLine="36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95525" cy="2505075"/>
            <wp:effectExtent l="19050" t="0" r="9525" b="0"/>
            <wp:docPr id="4" name="Рисунок 2" descr="ris13.jpg (2133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is13.jpg (21335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ADE">
        <w:rPr>
          <w:color w:val="000000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2419350" cy="2447925"/>
            <wp:effectExtent l="19050" t="0" r="0" b="0"/>
            <wp:docPr id="5" name="Рисунок 3" descr="ris12.jpg (2743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is12.jpg (27437 byt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F43E02" w:rsidRDefault="000F1A7C" w:rsidP="000F1A7C">
      <w:pPr>
        <w:pStyle w:val="ac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Важнейшая особенность всех уроков состоит в том, что они проводятся </w:t>
      </w:r>
      <w:r>
        <w:rPr>
          <w:b/>
          <w:bCs/>
          <w:sz w:val="27"/>
          <w:szCs w:val="27"/>
        </w:rPr>
        <w:t>в режиме движения наглядного учебного материала, постоянного визуального поиска и выполнения активизирующих детей заданий</w:t>
      </w:r>
      <w:r>
        <w:rPr>
          <w:sz w:val="27"/>
          <w:szCs w:val="27"/>
        </w:rPr>
        <w:t>.</w:t>
      </w:r>
    </w:p>
    <w:p w:rsidR="000F1A7C" w:rsidRDefault="000F1A7C" w:rsidP="000F1A7C">
      <w:pPr>
        <w:pStyle w:val="ac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Для этого мною используются подвижные “сенсорные кресты”, карточки с заданиями и возможными вариантами ответов, которые могут по воле учителя оказаться в любой точке класса, и которые дети должны найти и использовать в своей работе. А также специальные держалки, позволяющие переключать зрение детей с ближнего на дальнее и формировать у них произвольный самоуправляемый шаговый логоритм при чтении текста, способствующий развитию их речемоторной функции.</w:t>
      </w:r>
    </w:p>
    <w:p w:rsidR="000F1A7C" w:rsidRDefault="007D01FD" w:rsidP="000F1A7C">
      <w:pPr>
        <w:pStyle w:val="ac"/>
        <w:rPr>
          <w:sz w:val="27"/>
          <w:szCs w:val="27"/>
        </w:rPr>
      </w:pPr>
      <w:r w:rsidRPr="007D01FD">
        <w:rPr>
          <w:b/>
          <w:sz w:val="27"/>
          <w:szCs w:val="27"/>
        </w:rPr>
        <w:t>3.</w:t>
      </w:r>
      <w:r w:rsidR="000F1A7C" w:rsidRPr="007D01FD">
        <w:rPr>
          <w:b/>
          <w:sz w:val="27"/>
          <w:szCs w:val="27"/>
        </w:rPr>
        <w:t>С целью “смягчения” воздействия закрытых помещений и ограниченных пространств в процессе урока для разминок и упражнений на мышечно-телесную и зрительную координацию я использую комплекс физминуток</w:t>
      </w:r>
      <w:r w:rsidR="000F1A7C">
        <w:rPr>
          <w:sz w:val="27"/>
          <w:szCs w:val="27"/>
        </w:rPr>
        <w:t xml:space="preserve"> </w:t>
      </w:r>
      <w:r w:rsidR="000F1A7C" w:rsidRPr="000F1A7C">
        <w:rPr>
          <w:b/>
          <w:sz w:val="27"/>
          <w:szCs w:val="27"/>
        </w:rPr>
        <w:t>(</w:t>
      </w:r>
      <w:r>
        <w:rPr>
          <w:b/>
          <w:sz w:val="27"/>
          <w:szCs w:val="27"/>
        </w:rPr>
        <w:t>п</w:t>
      </w:r>
      <w:r w:rsidR="000F1A7C" w:rsidRPr="000F1A7C">
        <w:rPr>
          <w:b/>
          <w:sz w:val="27"/>
          <w:szCs w:val="27"/>
        </w:rPr>
        <w:t>риложение</w:t>
      </w:r>
      <w:r w:rsidR="002C29B6">
        <w:rPr>
          <w:b/>
          <w:sz w:val="27"/>
          <w:szCs w:val="27"/>
        </w:rPr>
        <w:t xml:space="preserve"> №</w:t>
      </w:r>
      <w:r w:rsidR="000F1A7C">
        <w:rPr>
          <w:b/>
          <w:sz w:val="27"/>
          <w:szCs w:val="27"/>
        </w:rPr>
        <w:t>2)</w:t>
      </w:r>
      <w:r>
        <w:rPr>
          <w:b/>
          <w:sz w:val="27"/>
          <w:szCs w:val="27"/>
        </w:rPr>
        <w:t>.</w:t>
      </w:r>
      <w:r w:rsidR="000F1A7C">
        <w:rPr>
          <w:b/>
          <w:sz w:val="27"/>
          <w:szCs w:val="27"/>
        </w:rPr>
        <w:t xml:space="preserve"> </w:t>
      </w:r>
      <w:r w:rsidR="000F1A7C" w:rsidRPr="000F1A7C">
        <w:rPr>
          <w:sz w:val="27"/>
          <w:szCs w:val="27"/>
        </w:rPr>
        <w:t>Упражнения</w:t>
      </w:r>
      <w:r w:rsidR="000F1A7C">
        <w:rPr>
          <w:sz w:val="27"/>
          <w:szCs w:val="27"/>
        </w:rPr>
        <w:t xml:space="preserve"> сочетают в себе движения глазами, головой и туловищем, выполняются под ритмичную музыку в позе свободного стояния и базируются на зрительно-поисковых стимулах, которые несут в себе мотивационно-активизирующий заряд для всего организма. Результатами таких упражнений являются: развитие чувства общей и зрительной координации и их синхронизация, развитие зрительно-моторной реакции, в частности, скорости ориентации в пространстве, в том числе реакции на экстремальные ситуации (типа дорожно-транспортных и т.п.). Занимают эти упражнения не более 1,5</w:t>
      </w:r>
      <w:r w:rsidR="000F1A7C">
        <w:rPr>
          <w:rFonts w:ascii="Symbol" w:hAnsi="Symbol"/>
          <w:sz w:val="27"/>
          <w:szCs w:val="27"/>
        </w:rPr>
        <w:t></w:t>
      </w:r>
      <w:r w:rsidR="000F1A7C">
        <w:rPr>
          <w:sz w:val="27"/>
          <w:szCs w:val="27"/>
        </w:rPr>
        <w:t xml:space="preserve"> 2 минуты урока и проводятся на материале учебного предмета.</w:t>
      </w:r>
    </w:p>
    <w:p w:rsidR="007D01FD" w:rsidRPr="007D01FD" w:rsidRDefault="007D01FD" w:rsidP="000F1A7C">
      <w:pPr>
        <w:pStyle w:val="ac"/>
        <w:rPr>
          <w:b/>
          <w:sz w:val="27"/>
          <w:szCs w:val="27"/>
        </w:rPr>
      </w:pPr>
      <w:r w:rsidRPr="007D01FD">
        <w:rPr>
          <w:b/>
          <w:sz w:val="27"/>
          <w:szCs w:val="27"/>
        </w:rPr>
        <w:t>4. Клуб для родителей и учащихся « Мы и наше здоровье».</w:t>
      </w:r>
    </w:p>
    <w:p w:rsidR="00082ADE" w:rsidRPr="007D01FD" w:rsidRDefault="00082ADE" w:rsidP="000369F5">
      <w:pPr>
        <w:ind w:firstLine="360"/>
        <w:jc w:val="both"/>
        <w:rPr>
          <w:b/>
          <w:color w:val="000000"/>
        </w:rPr>
      </w:pP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0F1A7C" w:rsidRDefault="000F1A7C" w:rsidP="000F1A7C">
      <w:pPr>
        <w:jc w:val="both"/>
        <w:rPr>
          <w:color w:val="000000"/>
        </w:rPr>
      </w:pPr>
    </w:p>
    <w:p w:rsidR="00082ADE" w:rsidRDefault="00EA19FF" w:rsidP="000369F5">
      <w:pPr>
        <w:ind w:firstLine="36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11090" cy="3939540"/>
            <wp:effectExtent l="19050" t="0" r="3810" b="0"/>
            <wp:docPr id="2" name="Рисунок 1" descr="DSC0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31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FD" w:rsidRPr="007D01FD" w:rsidRDefault="007D01FD" w:rsidP="000369F5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Pr="007D01FD">
        <w:rPr>
          <w:b/>
          <w:color w:val="000000"/>
        </w:rPr>
        <w:t>(приложение №2)</w:t>
      </w:r>
    </w:p>
    <w:p w:rsidR="00082ADE" w:rsidRDefault="00082ADE" w:rsidP="000369F5">
      <w:pPr>
        <w:ind w:firstLine="360"/>
        <w:jc w:val="both"/>
        <w:rPr>
          <w:color w:val="000000"/>
        </w:rPr>
      </w:pPr>
    </w:p>
    <w:p w:rsidR="007D01FD" w:rsidRDefault="00801AA4" w:rsidP="000369F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Целесообразность работы клуба- активное вовлечение в работу как учащихся, так и их родителей. Создание условий для того, чтобы школьники смогли усвоить не только знания о правильном образе жизни, но и перенесли эти знания в жизнь: предпочитали здоровую пищу, соблюдали режим рационального питания, распорядок дня, этику поведения. </w:t>
      </w: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7D01FD" w:rsidRDefault="00EA19FF" w:rsidP="00801AA4">
      <w:pPr>
        <w:ind w:firstLine="36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72075" cy="4400550"/>
            <wp:effectExtent l="19050" t="0" r="9525" b="0"/>
            <wp:docPr id="6" name="Рисунок 2" descr="DSC0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31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801AA4" w:rsidRDefault="00801AA4" w:rsidP="003951EA">
      <w:pPr>
        <w:ind w:firstLine="360"/>
        <w:rPr>
          <w:color w:val="000000"/>
        </w:rPr>
      </w:pPr>
      <w:r>
        <w:rPr>
          <w:color w:val="000000"/>
        </w:rPr>
        <w:t xml:space="preserve">Методика проведения-1 раз в месяц. Для родителей на родительском собрании (как правило), а для детей </w:t>
      </w:r>
      <w:r w:rsidR="0063525F">
        <w:rPr>
          <w:color w:val="000000"/>
        </w:rPr>
        <w:t>во внеурочное время.</w:t>
      </w:r>
    </w:p>
    <w:p w:rsidR="0063525F" w:rsidRDefault="0063525F" w:rsidP="003951EA">
      <w:pPr>
        <w:ind w:firstLine="360"/>
        <w:rPr>
          <w:color w:val="000000"/>
        </w:rPr>
      </w:pPr>
      <w:r>
        <w:rPr>
          <w:color w:val="000000"/>
        </w:rPr>
        <w:t>Например: 1класс. Сентябрь. Тема клуба « Мы и наше здоровье» для родителей- «Что такое валеология? Зачем нужно знать об этом в современную эпоху?», тема для детей «Твое здоровье, что это? Можно ли самому творить свое здоровье?».</w:t>
      </w:r>
    </w:p>
    <w:p w:rsidR="003951EA" w:rsidRDefault="0063525F" w:rsidP="003951EA">
      <w:pPr>
        <w:ind w:firstLine="360"/>
        <w:rPr>
          <w:color w:val="000000"/>
        </w:rPr>
      </w:pPr>
      <w:r>
        <w:rPr>
          <w:color w:val="000000"/>
        </w:rPr>
        <w:t>2 класс. Май.</w:t>
      </w:r>
      <w:r w:rsidRPr="0063525F">
        <w:rPr>
          <w:color w:val="000000"/>
        </w:rPr>
        <w:t xml:space="preserve"> </w:t>
      </w:r>
      <w:r>
        <w:rPr>
          <w:color w:val="000000"/>
        </w:rPr>
        <w:t>Тема клуба « Мы и наше здоровье» для родителей «Отдых на природе. Кого и кто должен воспитывать во время пикника?», для детей « Отдых на природе. Куда выбрасывать мусор?»</w:t>
      </w:r>
      <w:r w:rsidR="003951EA">
        <w:rPr>
          <w:color w:val="000000"/>
        </w:rPr>
        <w:t>.</w:t>
      </w:r>
      <w:r w:rsidR="003951EA" w:rsidRPr="003951EA">
        <w:rPr>
          <w:color w:val="000000"/>
        </w:rPr>
        <w:t xml:space="preserve"> </w:t>
      </w:r>
    </w:p>
    <w:p w:rsidR="003951EA" w:rsidRDefault="003951EA" w:rsidP="003951EA">
      <w:pPr>
        <w:ind w:firstLine="360"/>
        <w:rPr>
          <w:color w:val="000000"/>
        </w:rPr>
      </w:pPr>
      <w:r>
        <w:rPr>
          <w:color w:val="000000"/>
        </w:rPr>
        <w:t>3 класс. Ноябрь.</w:t>
      </w:r>
      <w:r w:rsidRPr="003951EA">
        <w:rPr>
          <w:color w:val="000000"/>
        </w:rPr>
        <w:t xml:space="preserve"> </w:t>
      </w:r>
      <w:r>
        <w:rPr>
          <w:color w:val="000000"/>
        </w:rPr>
        <w:t>Тема клуба « Мы и наше здоровье» для родителей «Здоровье и питание», тема для детей «Здоровое питание».</w:t>
      </w:r>
    </w:p>
    <w:p w:rsidR="003951EA" w:rsidRDefault="003951EA" w:rsidP="003951EA">
      <w:pPr>
        <w:ind w:firstLine="360"/>
        <w:rPr>
          <w:color w:val="000000"/>
        </w:rPr>
      </w:pPr>
      <w:r>
        <w:rPr>
          <w:color w:val="000000"/>
        </w:rPr>
        <w:t>4 класс. Октябрь.</w:t>
      </w:r>
      <w:r w:rsidRPr="003951EA">
        <w:rPr>
          <w:color w:val="000000"/>
        </w:rPr>
        <w:t xml:space="preserve"> </w:t>
      </w:r>
      <w:r>
        <w:rPr>
          <w:color w:val="000000"/>
        </w:rPr>
        <w:t>Тема клуба « Мы и наше здоровье» для родителей «Как настроение родителей влияет на здоровье детей. Психологический климат в семье.», тема для детей    « Хорошее настроение и здоровье. Улыбка- залог здоровья. Веселые старты с родителями.»</w:t>
      </w:r>
    </w:p>
    <w:p w:rsidR="003951EA" w:rsidRDefault="003951EA" w:rsidP="003951EA">
      <w:pPr>
        <w:ind w:firstLine="360"/>
        <w:rPr>
          <w:color w:val="000000"/>
        </w:rPr>
      </w:pPr>
    </w:p>
    <w:p w:rsidR="003951EA" w:rsidRDefault="003951EA" w:rsidP="003951EA">
      <w:pPr>
        <w:ind w:firstLine="360"/>
        <w:rPr>
          <w:color w:val="000000"/>
        </w:rPr>
      </w:pPr>
    </w:p>
    <w:p w:rsidR="007D01FD" w:rsidRDefault="00EA19FF" w:rsidP="000369F5">
      <w:pPr>
        <w:ind w:firstLine="36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11215" cy="5185410"/>
            <wp:effectExtent l="19050" t="0" r="0" b="0"/>
            <wp:docPr id="1" name="Рисунок 3" descr="DSC0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18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FD" w:rsidRDefault="007D01FD" w:rsidP="000369F5">
      <w:pPr>
        <w:ind w:firstLine="360"/>
        <w:jc w:val="both"/>
        <w:rPr>
          <w:color w:val="000000"/>
        </w:rPr>
      </w:pPr>
    </w:p>
    <w:p w:rsidR="007D01FD" w:rsidRPr="00C8494B" w:rsidRDefault="007D01FD" w:rsidP="000369F5">
      <w:pPr>
        <w:ind w:firstLine="360"/>
        <w:jc w:val="both"/>
        <w:rPr>
          <w:b/>
          <w:color w:val="000000"/>
        </w:rPr>
      </w:pPr>
    </w:p>
    <w:p w:rsidR="007D01FD" w:rsidRDefault="003951EA" w:rsidP="000369F5">
      <w:pPr>
        <w:ind w:firstLine="360"/>
        <w:jc w:val="both"/>
        <w:rPr>
          <w:b/>
          <w:color w:val="000000"/>
        </w:rPr>
      </w:pPr>
      <w:r w:rsidRPr="00C8494B">
        <w:rPr>
          <w:b/>
          <w:color w:val="000000"/>
        </w:rPr>
        <w:t>5. Комплекс социоигровых приемов</w:t>
      </w:r>
      <w:r w:rsidR="00C8494B" w:rsidRPr="00C8494B">
        <w:rPr>
          <w:b/>
          <w:color w:val="000000"/>
        </w:rPr>
        <w:t>, направленных на псих</w:t>
      </w:r>
      <w:r w:rsidR="00C8494B">
        <w:rPr>
          <w:b/>
          <w:color w:val="000000"/>
        </w:rPr>
        <w:t>о</w:t>
      </w:r>
      <w:r w:rsidR="00C8494B" w:rsidRPr="00C8494B">
        <w:rPr>
          <w:b/>
          <w:color w:val="000000"/>
        </w:rPr>
        <w:t>релаксацию</w:t>
      </w:r>
      <w:r w:rsidR="00C8494B">
        <w:rPr>
          <w:b/>
          <w:color w:val="000000"/>
        </w:rPr>
        <w:t xml:space="preserve"> (приложение №3)</w:t>
      </w:r>
      <w:r w:rsidR="00C8494B" w:rsidRPr="00C8494B">
        <w:rPr>
          <w:b/>
          <w:color w:val="000000"/>
        </w:rPr>
        <w:t>.</w:t>
      </w:r>
    </w:p>
    <w:p w:rsidR="00C8494B" w:rsidRDefault="00C8494B" w:rsidP="000369F5">
      <w:pPr>
        <w:ind w:firstLine="360"/>
        <w:jc w:val="both"/>
        <w:rPr>
          <w:color w:val="000000"/>
        </w:rPr>
      </w:pPr>
      <w:r w:rsidRPr="00C8494B">
        <w:rPr>
          <w:color w:val="000000"/>
        </w:rPr>
        <w:t>Сегодня наша школа</w:t>
      </w:r>
      <w:r>
        <w:rPr>
          <w:color w:val="000000"/>
        </w:rPr>
        <w:t xml:space="preserve"> школа переживает сложный, но интересный период. Изменяются социальные условия и поэтому предлагается расширение индивидуальной свободы.Значит растет нагрузка на личность. А так как растет нагрузка , психика ребенка защищается. Защита проявляется в виде :</w:t>
      </w:r>
    </w:p>
    <w:p w:rsidR="00C8494B" w:rsidRDefault="00C8494B" w:rsidP="000369F5">
      <w:pPr>
        <w:ind w:firstLine="360"/>
        <w:jc w:val="both"/>
        <w:rPr>
          <w:color w:val="000000"/>
        </w:rPr>
      </w:pPr>
      <w:r>
        <w:rPr>
          <w:color w:val="000000"/>
        </w:rPr>
        <w:t>-появления медлительности к концу первого урока (как реакция на утомляемость)</w:t>
      </w:r>
    </w:p>
    <w:p w:rsidR="00C8494B" w:rsidRDefault="00C8494B" w:rsidP="000369F5">
      <w:pPr>
        <w:ind w:firstLine="360"/>
        <w:jc w:val="both"/>
        <w:rPr>
          <w:color w:val="000000"/>
        </w:rPr>
      </w:pPr>
      <w:r>
        <w:rPr>
          <w:color w:val="000000"/>
        </w:rPr>
        <w:t>-выраженная заторможенность сенсорики (перестает видеть, слышать,запоминать)</w:t>
      </w:r>
    </w:p>
    <w:p w:rsidR="00C8494B" w:rsidRDefault="00A12031" w:rsidP="000369F5">
      <w:pPr>
        <w:ind w:firstLine="360"/>
        <w:jc w:val="both"/>
        <w:rPr>
          <w:color w:val="000000"/>
        </w:rPr>
      </w:pPr>
      <w:r>
        <w:rPr>
          <w:color w:val="000000"/>
        </w:rPr>
        <w:t>-заражение эмоциональным состоянием окружающих</w:t>
      </w:r>
    </w:p>
    <w:p w:rsidR="00A12031" w:rsidRDefault="00A12031" w:rsidP="000369F5">
      <w:pPr>
        <w:ind w:firstLine="360"/>
        <w:jc w:val="both"/>
        <w:rPr>
          <w:color w:val="000000"/>
        </w:rPr>
      </w:pPr>
      <w:r>
        <w:rPr>
          <w:color w:val="000000"/>
        </w:rPr>
        <w:t>Упражнения данного типа позволяют ребенку проявить себя, раскрепоститься, почувствовать внутреннюю свободу.</w:t>
      </w:r>
    </w:p>
    <w:p w:rsidR="00A12031" w:rsidRDefault="00A12031" w:rsidP="00A12031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Творческие задания на снятие эмоционального напряжения, скованности, тетесных зажимов: «Обезьянка и зеркало. Цирк.» и др.</w:t>
      </w:r>
    </w:p>
    <w:p w:rsidR="00A12031" w:rsidRDefault="00A12031" w:rsidP="00A12031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Творческие задания на развитие пластики движения, чувс</w:t>
      </w:r>
      <w:r w:rsidR="00C17416">
        <w:rPr>
          <w:color w:val="000000"/>
        </w:rPr>
        <w:t>тва ритма, координации движения «Танцы спина к спине. Танцующие роботы. Танец на пяточках.»</w:t>
      </w:r>
    </w:p>
    <w:p w:rsidR="00A12031" w:rsidRDefault="00A12031" w:rsidP="00A12031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Творческие задания на развитие коллективно думать, действовать, побеждать         « Походка. Что бы это значило? Очередь. Ловилки.»</w:t>
      </w:r>
      <w:r w:rsidR="00C17416" w:rsidRPr="00C17416">
        <w:rPr>
          <w:color w:val="000000"/>
        </w:rPr>
        <w:t xml:space="preserve"> </w:t>
      </w:r>
    </w:p>
    <w:p w:rsidR="00C17416" w:rsidRDefault="00C17416" w:rsidP="00C17416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Творческие задания на развитие  артистических возможностей, нестандартного мышления «Эмоциональные ноги. Полет руки. Зоологические прыжки.»</w:t>
      </w:r>
    </w:p>
    <w:p w:rsidR="00770334" w:rsidRPr="00C17416" w:rsidRDefault="00C17416" w:rsidP="00C17416">
      <w:pPr>
        <w:ind w:left="360"/>
        <w:jc w:val="both"/>
        <w:rPr>
          <w:color w:val="000000"/>
        </w:rPr>
      </w:pPr>
      <w:r>
        <w:rPr>
          <w:b/>
        </w:rPr>
        <w:lastRenderedPageBreak/>
        <w:t xml:space="preserve">                                              </w:t>
      </w:r>
      <w:r w:rsidR="00770334" w:rsidRPr="00C17416">
        <w:rPr>
          <w:b/>
        </w:rPr>
        <w:t>Результативность опыта:</w:t>
      </w:r>
    </w:p>
    <w:p w:rsidR="00770334" w:rsidRPr="00A064EF" w:rsidRDefault="00770334" w:rsidP="00770334">
      <w:r w:rsidRPr="00A064EF">
        <w:t>- Высокий уровень</w:t>
      </w:r>
      <w:r w:rsidR="00C17416">
        <w:t xml:space="preserve"> физического </w:t>
      </w:r>
      <w:r w:rsidRPr="00A064EF">
        <w:t xml:space="preserve"> развития</w:t>
      </w:r>
      <w:r w:rsidR="00C17416">
        <w:t xml:space="preserve"> учащихся,</w:t>
      </w:r>
      <w:r w:rsidRPr="00A064EF">
        <w:t xml:space="preserve"> способность осознанно выбирать дальнейшую траекторию образования </w:t>
      </w:r>
      <w:r w:rsidR="00D860C6">
        <w:t>;</w:t>
      </w:r>
    </w:p>
    <w:p w:rsidR="00A064EF" w:rsidRPr="00A064EF" w:rsidRDefault="00A064EF" w:rsidP="00A064EF">
      <w:r>
        <w:t>-</w:t>
      </w:r>
      <w:r w:rsidRPr="00A064EF">
        <w:t xml:space="preserve">Положительная динамика уровня обучаемости </w:t>
      </w:r>
      <w:r w:rsidR="00D860C6">
        <w:t>;</w:t>
      </w:r>
    </w:p>
    <w:p w:rsidR="00A064EF" w:rsidRPr="00A064EF" w:rsidRDefault="00A064EF" w:rsidP="00A064EF">
      <w:r w:rsidRPr="00A064EF">
        <w:t>-Развиты творческие  умения, коммуникативные навыки культуры</w:t>
      </w:r>
      <w:r w:rsidR="00D860C6">
        <w:t xml:space="preserve"> (победители и призеры районных олимпиад по кубановедению</w:t>
      </w:r>
      <w:r w:rsidRPr="00A064EF">
        <w:t xml:space="preserve">). </w:t>
      </w:r>
    </w:p>
    <w:p w:rsidR="00A064EF" w:rsidRPr="00A064EF" w:rsidRDefault="00A064EF" w:rsidP="00A064EF">
      <w:r w:rsidRPr="00A064EF">
        <w:t>-Обученность  ( 200</w:t>
      </w:r>
      <w:r w:rsidR="00D860C6">
        <w:t>7</w:t>
      </w:r>
      <w:r w:rsidRPr="00A064EF">
        <w:t>г, 200</w:t>
      </w:r>
      <w:r w:rsidR="00D860C6">
        <w:t>8</w:t>
      </w:r>
      <w:r w:rsidRPr="00A064EF">
        <w:t>г, 2009г</w:t>
      </w:r>
      <w:r w:rsidR="00D860C6">
        <w:t>, 2010г.</w:t>
      </w:r>
      <w:r w:rsidRPr="00A064EF">
        <w:t>) – 100%</w:t>
      </w:r>
    </w:p>
    <w:p w:rsidR="00A064EF" w:rsidRPr="00A064EF" w:rsidRDefault="00A064EF" w:rsidP="00A064EF">
      <w:r w:rsidRPr="00A064EF">
        <w:t>-</w:t>
      </w:r>
      <w:r w:rsidR="00D860C6">
        <w:t>Низкий уровень заболеваемости.</w:t>
      </w:r>
    </w:p>
    <w:p w:rsidR="00D860C6" w:rsidRDefault="00A064EF" w:rsidP="00A064EF">
      <w:r w:rsidRPr="00A064EF">
        <w:t xml:space="preserve">-Призовые места в </w:t>
      </w:r>
      <w:r w:rsidR="00D860C6">
        <w:t>конкурсе «Кенгуру»</w:t>
      </w:r>
    </w:p>
    <w:p w:rsidR="00D860C6" w:rsidRDefault="00D860C6" w:rsidP="00D860C6">
      <w:r>
        <w:t xml:space="preserve">Победители и призёры:  </w:t>
      </w:r>
    </w:p>
    <w:p w:rsidR="00A064EF" w:rsidRDefault="00D860C6" w:rsidP="00A064EF">
      <w:pPr>
        <w:numPr>
          <w:ilvl w:val="0"/>
          <w:numId w:val="26"/>
        </w:numPr>
        <w:rPr>
          <w:bCs/>
        </w:rPr>
      </w:pPr>
      <w:r>
        <w:rPr>
          <w:bCs/>
        </w:rPr>
        <w:t>2009 год. Международный математический конкурс « Кенгуру». Долинская Арина. 1- место по школе</w:t>
      </w:r>
      <w:r w:rsidR="00F07B6C">
        <w:rPr>
          <w:bCs/>
        </w:rPr>
        <w:t>.</w:t>
      </w:r>
    </w:p>
    <w:p w:rsidR="00F07B6C" w:rsidRDefault="00F07B6C" w:rsidP="00A064EF">
      <w:pPr>
        <w:numPr>
          <w:ilvl w:val="0"/>
          <w:numId w:val="26"/>
        </w:numPr>
        <w:rPr>
          <w:bCs/>
        </w:rPr>
      </w:pPr>
      <w:r>
        <w:rPr>
          <w:bCs/>
        </w:rPr>
        <w:t>200</w:t>
      </w:r>
      <w:r w:rsidR="00CC4E0D">
        <w:rPr>
          <w:bCs/>
        </w:rPr>
        <w:t>7</w:t>
      </w:r>
      <w:r>
        <w:rPr>
          <w:bCs/>
        </w:rPr>
        <w:t xml:space="preserve"> год. Международный математический конкурс « Кенгуру».Кирияк Анастасия. 1-место в районе.</w:t>
      </w:r>
    </w:p>
    <w:p w:rsidR="00F07B6C" w:rsidRPr="00770334" w:rsidRDefault="00F07B6C" w:rsidP="00A064EF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2009 год. Районная викторина по Кубановедению. </w:t>
      </w:r>
      <w:r w:rsidR="00CC4E0D">
        <w:rPr>
          <w:bCs/>
        </w:rPr>
        <w:t xml:space="preserve"> </w:t>
      </w:r>
      <w:r>
        <w:rPr>
          <w:bCs/>
        </w:rPr>
        <w:t>Козлова Юлия.</w:t>
      </w:r>
      <w:r w:rsidR="00CC4E0D">
        <w:rPr>
          <w:bCs/>
        </w:rPr>
        <w:t xml:space="preserve"> </w:t>
      </w:r>
      <w:r>
        <w:rPr>
          <w:bCs/>
        </w:rPr>
        <w:t>3-е место.</w:t>
      </w:r>
    </w:p>
    <w:p w:rsidR="00A064EF" w:rsidRDefault="00F07B6C" w:rsidP="00A064EF">
      <w:pPr>
        <w:numPr>
          <w:ilvl w:val="0"/>
          <w:numId w:val="26"/>
        </w:numPr>
        <w:rPr>
          <w:bCs/>
        </w:rPr>
      </w:pPr>
      <w:r>
        <w:rPr>
          <w:bCs/>
        </w:rPr>
        <w:t>2007 год. Муниципальный конкурс «Пишем книгу о правильном питании». Коллектив учащихся 4 класса «Б». 1-е место.</w:t>
      </w:r>
    </w:p>
    <w:p w:rsidR="00CC4E0D" w:rsidRPr="00770334" w:rsidRDefault="00CC4E0D" w:rsidP="00A064EF">
      <w:pPr>
        <w:numPr>
          <w:ilvl w:val="0"/>
          <w:numId w:val="26"/>
        </w:numPr>
        <w:rPr>
          <w:bCs/>
        </w:rPr>
      </w:pPr>
      <w:r>
        <w:rPr>
          <w:bCs/>
        </w:rPr>
        <w:t>2011 год. Школьный конкурс « Я здоровье берегу, сам себе я помогу», посвященный Всемирному Дню борьбы с туберкулезом.</w:t>
      </w:r>
    </w:p>
    <w:p w:rsidR="00A064EF" w:rsidRPr="00770334" w:rsidRDefault="00A064EF" w:rsidP="00A064EF">
      <w:pPr>
        <w:rPr>
          <w:sz w:val="28"/>
          <w:szCs w:val="28"/>
        </w:rPr>
      </w:pPr>
    </w:p>
    <w:p w:rsidR="00A064EF" w:rsidRDefault="00A064EF"/>
    <w:p w:rsidR="00770334" w:rsidRDefault="00770334"/>
    <w:p w:rsidR="00770334" w:rsidRDefault="00770334"/>
    <w:p w:rsidR="00770334" w:rsidRDefault="00770334"/>
    <w:p w:rsidR="00770334" w:rsidRDefault="00770334"/>
    <w:p w:rsidR="00770334" w:rsidRDefault="00770334"/>
    <w:p w:rsidR="00770334" w:rsidRDefault="00770334"/>
    <w:p w:rsidR="00770334" w:rsidRDefault="00770334"/>
    <w:p w:rsidR="00770334" w:rsidRDefault="00770334"/>
    <w:p w:rsidR="00770334" w:rsidRDefault="00770334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CC4E0D" w:rsidRDefault="00CC4E0D"/>
    <w:p w:rsidR="00770334" w:rsidRDefault="00770334" w:rsidP="00AE0E42">
      <w:pPr>
        <w:jc w:val="center"/>
      </w:pPr>
      <w:r>
        <w:lastRenderedPageBreak/>
        <w:t>Библиографический список:</w:t>
      </w:r>
    </w:p>
    <w:p w:rsidR="005720FF" w:rsidRDefault="005720FF" w:rsidP="00CC4E0D">
      <w:pPr>
        <w:numPr>
          <w:ilvl w:val="0"/>
          <w:numId w:val="29"/>
        </w:numPr>
        <w:rPr>
          <w:rFonts w:ascii="Verdana" w:hAnsi="Verdana"/>
          <w:color w:val="002402"/>
          <w:sz w:val="20"/>
          <w:szCs w:val="20"/>
        </w:rPr>
      </w:pPr>
      <w:r>
        <w:rPr>
          <w:rFonts w:ascii="Verdana" w:hAnsi="Verdana"/>
          <w:color w:val="002402"/>
          <w:sz w:val="20"/>
          <w:szCs w:val="20"/>
        </w:rPr>
        <w:t xml:space="preserve">Выготский Л.С. Педагогическая психология / Под ред. В.В. Давыдова. − М: Педагогика, 1991.  </w:t>
      </w:r>
      <w:r>
        <w:rPr>
          <w:rFonts w:ascii="Verdana" w:hAnsi="Verdana"/>
          <w:color w:val="002402"/>
          <w:sz w:val="20"/>
          <w:szCs w:val="20"/>
        </w:rPr>
        <w:br/>
        <w:t xml:space="preserve">2. Гульчевская В.Г., Скачков А.В. Концептуальные основы современных педагогических технологий.− http://www.ipkpro.aaanet.ru/inform_res/tech/gulchevska/oglavlenie.htm </w:t>
      </w:r>
      <w:r>
        <w:rPr>
          <w:rFonts w:ascii="Verdana" w:hAnsi="Verdana"/>
          <w:color w:val="002402"/>
          <w:sz w:val="20"/>
          <w:szCs w:val="20"/>
        </w:rPr>
        <w:br/>
        <w:t xml:space="preserve">3. Новые педагогические и информационные технологии в системе образования: Уч. пос. для студ. пед. вузов и системы повыш. квалиф. пед. кадров / Под ред. Е.С. Полат. − М.: Издательский центр «Академия», 2000. </w:t>
      </w:r>
      <w:r>
        <w:rPr>
          <w:rFonts w:ascii="Verdana" w:hAnsi="Verdana"/>
          <w:color w:val="002402"/>
          <w:sz w:val="20"/>
          <w:szCs w:val="20"/>
        </w:rPr>
        <w:br/>
        <w:t xml:space="preserve">11. Осин А. Главное - мотивация и самоорганизация учения // Учитель, 2003.− №3. </w:t>
      </w:r>
      <w:r>
        <w:rPr>
          <w:rFonts w:ascii="Verdana" w:hAnsi="Verdana"/>
          <w:color w:val="002402"/>
          <w:sz w:val="20"/>
          <w:szCs w:val="20"/>
        </w:rPr>
        <w:br/>
        <w:t>4. Проблемы вузовской и школьной педагогики: Материалы Всероссийской научно-практ.конференции «Шестые Есиповские чтения». − Глазов: Глазовский гос. пед. ун-т, 2005.</w:t>
      </w:r>
      <w:r>
        <w:rPr>
          <w:rFonts w:ascii="Verdana" w:hAnsi="Verdana"/>
          <w:color w:val="002402"/>
          <w:sz w:val="20"/>
          <w:szCs w:val="20"/>
        </w:rPr>
        <w:br/>
        <w:t xml:space="preserve">5. Селевко П.К. Современные преподавательные технологии: Учебное пособие. − М.: Народное образование, 1998. </w:t>
      </w:r>
      <w:r>
        <w:rPr>
          <w:rFonts w:ascii="Verdana" w:hAnsi="Verdana"/>
          <w:color w:val="002402"/>
          <w:sz w:val="20"/>
          <w:szCs w:val="20"/>
        </w:rPr>
        <w:br/>
        <w:t>6. Якиманская И.С. Развивающее обучение. − М., 1979.</w:t>
      </w:r>
    </w:p>
    <w:p w:rsidR="00CC4E0D" w:rsidRDefault="00CC4E0D" w:rsidP="00CC4E0D">
      <w:pPr>
        <w:ind w:left="284"/>
        <w:rPr>
          <w:rFonts w:ascii="Verdana" w:hAnsi="Verdana"/>
          <w:color w:val="002402"/>
          <w:sz w:val="20"/>
          <w:szCs w:val="20"/>
        </w:rPr>
      </w:pPr>
      <w:r>
        <w:rPr>
          <w:rFonts w:ascii="Verdana" w:hAnsi="Verdana"/>
          <w:color w:val="002402"/>
          <w:sz w:val="20"/>
          <w:szCs w:val="20"/>
        </w:rPr>
        <w:t xml:space="preserve">     7.В. Ф. Базарный « здоровьесберегающие технологии»</w:t>
      </w:r>
    </w:p>
    <w:p w:rsidR="00CC4E0D" w:rsidRDefault="00CC4E0D" w:rsidP="00CC4E0D">
      <w:pPr>
        <w:ind w:left="284"/>
        <w:rPr>
          <w:rFonts w:ascii="Verdana" w:hAnsi="Verdana"/>
          <w:color w:val="002402"/>
          <w:sz w:val="20"/>
          <w:szCs w:val="20"/>
        </w:rPr>
      </w:pPr>
      <w:r>
        <w:rPr>
          <w:rFonts w:ascii="Verdana" w:hAnsi="Verdana"/>
          <w:color w:val="002402"/>
          <w:sz w:val="20"/>
          <w:szCs w:val="20"/>
        </w:rPr>
        <w:t xml:space="preserve">     8.</w:t>
      </w:r>
      <w:r w:rsidR="00C739D2">
        <w:rPr>
          <w:rFonts w:ascii="Verdana" w:hAnsi="Verdana"/>
          <w:color w:val="002402"/>
          <w:sz w:val="20"/>
          <w:szCs w:val="20"/>
        </w:rPr>
        <w:t>В. П. Шульгина. «Школа радости»</w:t>
      </w:r>
    </w:p>
    <w:p w:rsidR="00CC4E0D" w:rsidRPr="00770334" w:rsidRDefault="00CC4E0D" w:rsidP="00CC4E0D">
      <w:pPr>
        <w:ind w:left="360"/>
      </w:pPr>
    </w:p>
    <w:sectPr w:rsidR="00CC4E0D" w:rsidRPr="00770334" w:rsidSect="00861EA3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69" w:rsidRDefault="00FE1169">
      <w:r>
        <w:separator/>
      </w:r>
    </w:p>
  </w:endnote>
  <w:endnote w:type="continuationSeparator" w:id="1">
    <w:p w:rsidR="00FE1169" w:rsidRDefault="00FE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EC" w:rsidRDefault="000940EC" w:rsidP="000940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EC" w:rsidRDefault="000940EC" w:rsidP="00861E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5" w:rsidRDefault="001C66E5">
    <w:pPr>
      <w:pStyle w:val="a3"/>
      <w:jc w:val="right"/>
    </w:pPr>
    <w:fldSimple w:instr=" PAGE   \* MERGEFORMAT ">
      <w:r w:rsidR="00EA19FF">
        <w:rPr>
          <w:noProof/>
        </w:rPr>
        <w:t>7</w:t>
      </w:r>
    </w:fldSimple>
  </w:p>
  <w:p w:rsidR="000940EC" w:rsidRDefault="000940EC" w:rsidP="00861E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69" w:rsidRDefault="00FE1169">
      <w:r>
        <w:separator/>
      </w:r>
    </w:p>
  </w:footnote>
  <w:footnote w:type="continuationSeparator" w:id="1">
    <w:p w:rsidR="00FE1169" w:rsidRDefault="00FE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5" w:rsidRDefault="001C66E5" w:rsidP="001C66E5">
    <w:pPr>
      <w:pStyle w:val="a3"/>
      <w:jc w:val="center"/>
    </w:pPr>
    <w:r>
      <w:t>Чумакова Наталья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"/>
      </v:shape>
    </w:pict>
  </w:numPicBullet>
  <w:abstractNum w:abstractNumId="0">
    <w:nsid w:val="079B6A21"/>
    <w:multiLevelType w:val="hybridMultilevel"/>
    <w:tmpl w:val="38206E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170BE"/>
    <w:multiLevelType w:val="hybridMultilevel"/>
    <w:tmpl w:val="03681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6914"/>
    <w:multiLevelType w:val="hybridMultilevel"/>
    <w:tmpl w:val="BE205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F64706"/>
    <w:multiLevelType w:val="hybridMultilevel"/>
    <w:tmpl w:val="F94428C2"/>
    <w:lvl w:ilvl="0" w:tplc="2C8C6F6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B00E4"/>
    <w:multiLevelType w:val="hybridMultilevel"/>
    <w:tmpl w:val="D110FB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C37DF2"/>
    <w:multiLevelType w:val="hybridMultilevel"/>
    <w:tmpl w:val="112C3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27AFC"/>
    <w:multiLevelType w:val="hybridMultilevel"/>
    <w:tmpl w:val="E7B23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4C335E"/>
    <w:multiLevelType w:val="hybridMultilevel"/>
    <w:tmpl w:val="67B4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6E5"/>
    <w:multiLevelType w:val="hybridMultilevel"/>
    <w:tmpl w:val="A6BC076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1D42F0"/>
    <w:multiLevelType w:val="hybridMultilevel"/>
    <w:tmpl w:val="9A2CFA3C"/>
    <w:lvl w:ilvl="0" w:tplc="2C8C6F6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B36FBD"/>
    <w:multiLevelType w:val="hybridMultilevel"/>
    <w:tmpl w:val="F3BC030E"/>
    <w:lvl w:ilvl="0" w:tplc="6C8A55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AFC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81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EE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4A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A6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C95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414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68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E15D9"/>
    <w:multiLevelType w:val="hybridMultilevel"/>
    <w:tmpl w:val="9CD2CA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44D7F71"/>
    <w:multiLevelType w:val="hybridMultilevel"/>
    <w:tmpl w:val="646C0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5ECA"/>
    <w:multiLevelType w:val="hybridMultilevel"/>
    <w:tmpl w:val="7B04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22B63"/>
    <w:multiLevelType w:val="hybridMultilevel"/>
    <w:tmpl w:val="4238CA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402C63"/>
    <w:multiLevelType w:val="hybridMultilevel"/>
    <w:tmpl w:val="3E34A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925F49"/>
    <w:multiLevelType w:val="hybridMultilevel"/>
    <w:tmpl w:val="82E6103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5A75C0"/>
    <w:multiLevelType w:val="hybridMultilevel"/>
    <w:tmpl w:val="4900DBE6"/>
    <w:lvl w:ilvl="0" w:tplc="802A4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A7F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2D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0A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30F2">
      <w:start w:val="21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F3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5D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070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4EB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72DF3"/>
    <w:multiLevelType w:val="hybridMultilevel"/>
    <w:tmpl w:val="0C2C7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05236B"/>
    <w:multiLevelType w:val="hybridMultilevel"/>
    <w:tmpl w:val="D5F816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98F73F4"/>
    <w:multiLevelType w:val="hybridMultilevel"/>
    <w:tmpl w:val="37F8786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6E05146E"/>
    <w:multiLevelType w:val="hybridMultilevel"/>
    <w:tmpl w:val="0B0625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02358C"/>
    <w:multiLevelType w:val="hybridMultilevel"/>
    <w:tmpl w:val="E3107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A4204E"/>
    <w:multiLevelType w:val="hybridMultilevel"/>
    <w:tmpl w:val="DA94F904"/>
    <w:lvl w:ilvl="0" w:tplc="9718DB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95342C2"/>
    <w:multiLevelType w:val="hybridMultilevel"/>
    <w:tmpl w:val="ADA2BA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084B9F"/>
    <w:multiLevelType w:val="hybridMultilevel"/>
    <w:tmpl w:val="BB5AE78E"/>
    <w:lvl w:ilvl="0" w:tplc="AF7EE3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42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0D2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AD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6D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2D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A81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AFE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2A3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86301"/>
    <w:multiLevelType w:val="hybridMultilevel"/>
    <w:tmpl w:val="553067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D17D1C"/>
    <w:multiLevelType w:val="hybridMultilevel"/>
    <w:tmpl w:val="4C96AC0A"/>
    <w:lvl w:ilvl="0" w:tplc="4B0EDC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43F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44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664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A9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C72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A9B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2EB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C17B71"/>
    <w:multiLevelType w:val="hybridMultilevel"/>
    <w:tmpl w:val="F6468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3"/>
  </w:num>
  <w:num w:numId="5">
    <w:abstractNumId w:val="0"/>
  </w:num>
  <w:num w:numId="6">
    <w:abstractNumId w:val="27"/>
  </w:num>
  <w:num w:numId="7">
    <w:abstractNumId w:val="17"/>
  </w:num>
  <w:num w:numId="8">
    <w:abstractNumId w:val="5"/>
  </w:num>
  <w:num w:numId="9">
    <w:abstractNumId w:val="1"/>
  </w:num>
  <w:num w:numId="10">
    <w:abstractNumId w:val="2"/>
  </w:num>
  <w:num w:numId="11">
    <w:abstractNumId w:val="21"/>
  </w:num>
  <w:num w:numId="12">
    <w:abstractNumId w:val="8"/>
  </w:num>
  <w:num w:numId="13">
    <w:abstractNumId w:val="16"/>
  </w:num>
  <w:num w:numId="14">
    <w:abstractNumId w:val="18"/>
  </w:num>
  <w:num w:numId="15">
    <w:abstractNumId w:val="14"/>
  </w:num>
  <w:num w:numId="16">
    <w:abstractNumId w:val="24"/>
  </w:num>
  <w:num w:numId="17">
    <w:abstractNumId w:val="22"/>
  </w:num>
  <w:num w:numId="18">
    <w:abstractNumId w:val="6"/>
  </w:num>
  <w:num w:numId="19">
    <w:abstractNumId w:val="13"/>
  </w:num>
  <w:num w:numId="20">
    <w:abstractNumId w:val="4"/>
  </w:num>
  <w:num w:numId="21">
    <w:abstractNumId w:val="19"/>
  </w:num>
  <w:num w:numId="22">
    <w:abstractNumId w:val="20"/>
  </w:num>
  <w:num w:numId="23">
    <w:abstractNumId w:val="23"/>
  </w:num>
  <w:num w:numId="24">
    <w:abstractNumId w:val="15"/>
  </w:num>
  <w:num w:numId="25">
    <w:abstractNumId w:val="11"/>
  </w:num>
  <w:num w:numId="26">
    <w:abstractNumId w:val="10"/>
  </w:num>
  <w:num w:numId="27">
    <w:abstractNumId w:val="25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41"/>
    <w:rsid w:val="000369F5"/>
    <w:rsid w:val="00082ADE"/>
    <w:rsid w:val="000940EC"/>
    <w:rsid w:val="000C2654"/>
    <w:rsid w:val="000E5798"/>
    <w:rsid w:val="000F1A7C"/>
    <w:rsid w:val="001C66E5"/>
    <w:rsid w:val="00201908"/>
    <w:rsid w:val="00210583"/>
    <w:rsid w:val="00210AA2"/>
    <w:rsid w:val="00257ED2"/>
    <w:rsid w:val="002C0D41"/>
    <w:rsid w:val="002C29B6"/>
    <w:rsid w:val="002E0C72"/>
    <w:rsid w:val="002F12C4"/>
    <w:rsid w:val="003268C2"/>
    <w:rsid w:val="003518CE"/>
    <w:rsid w:val="00385AE2"/>
    <w:rsid w:val="003951EA"/>
    <w:rsid w:val="003A69B2"/>
    <w:rsid w:val="003C32AA"/>
    <w:rsid w:val="003D6908"/>
    <w:rsid w:val="003E3417"/>
    <w:rsid w:val="0040306C"/>
    <w:rsid w:val="00422E8B"/>
    <w:rsid w:val="004546E0"/>
    <w:rsid w:val="00482325"/>
    <w:rsid w:val="004A0B44"/>
    <w:rsid w:val="004B346C"/>
    <w:rsid w:val="004C46CA"/>
    <w:rsid w:val="004D4341"/>
    <w:rsid w:val="00547391"/>
    <w:rsid w:val="00567FE2"/>
    <w:rsid w:val="005720FF"/>
    <w:rsid w:val="005A695C"/>
    <w:rsid w:val="005F3342"/>
    <w:rsid w:val="0063525F"/>
    <w:rsid w:val="0068730B"/>
    <w:rsid w:val="00770334"/>
    <w:rsid w:val="007D01FD"/>
    <w:rsid w:val="00801AA4"/>
    <w:rsid w:val="008037B6"/>
    <w:rsid w:val="00841B90"/>
    <w:rsid w:val="00861EA3"/>
    <w:rsid w:val="0089744D"/>
    <w:rsid w:val="00904E45"/>
    <w:rsid w:val="0095449F"/>
    <w:rsid w:val="009D2B70"/>
    <w:rsid w:val="00A064EF"/>
    <w:rsid w:val="00A12031"/>
    <w:rsid w:val="00A30DE9"/>
    <w:rsid w:val="00A75B2E"/>
    <w:rsid w:val="00AA7341"/>
    <w:rsid w:val="00AC5DEE"/>
    <w:rsid w:val="00AD1E8B"/>
    <w:rsid w:val="00AE0E42"/>
    <w:rsid w:val="00B30CAF"/>
    <w:rsid w:val="00C1428F"/>
    <w:rsid w:val="00C17416"/>
    <w:rsid w:val="00C5230F"/>
    <w:rsid w:val="00C739D2"/>
    <w:rsid w:val="00C8494B"/>
    <w:rsid w:val="00CA404C"/>
    <w:rsid w:val="00CA6B74"/>
    <w:rsid w:val="00CC4E0D"/>
    <w:rsid w:val="00D167A7"/>
    <w:rsid w:val="00D2473A"/>
    <w:rsid w:val="00D543DD"/>
    <w:rsid w:val="00D75485"/>
    <w:rsid w:val="00D815A2"/>
    <w:rsid w:val="00D82CC8"/>
    <w:rsid w:val="00D860C6"/>
    <w:rsid w:val="00E81DDC"/>
    <w:rsid w:val="00EA19FF"/>
    <w:rsid w:val="00EE239A"/>
    <w:rsid w:val="00F07B6C"/>
    <w:rsid w:val="00F35407"/>
    <w:rsid w:val="00F43E02"/>
    <w:rsid w:val="00F66E58"/>
    <w:rsid w:val="00FC43F0"/>
    <w:rsid w:val="00FE1169"/>
    <w:rsid w:val="00FE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qFormat/>
    <w:rsid w:val="00EE239A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61E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1EA3"/>
  </w:style>
  <w:style w:type="paragraph" w:styleId="a6">
    <w:name w:val="Body Text Indent"/>
    <w:basedOn w:val="a"/>
    <w:rsid w:val="00D815A2"/>
    <w:pPr>
      <w:spacing w:before="100" w:beforeAutospacing="1" w:after="100" w:afterAutospacing="1"/>
    </w:pPr>
  </w:style>
  <w:style w:type="paragraph" w:styleId="3">
    <w:name w:val="Body Text Indent 3"/>
    <w:basedOn w:val="a"/>
    <w:rsid w:val="00E81DDC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E81DDC"/>
    <w:pPr>
      <w:spacing w:after="120" w:line="480" w:lineRule="auto"/>
    </w:pPr>
  </w:style>
  <w:style w:type="character" w:styleId="a7">
    <w:name w:val="Strong"/>
    <w:basedOn w:val="a0"/>
    <w:qFormat/>
    <w:rsid w:val="00E81DDC"/>
    <w:rPr>
      <w:b/>
      <w:bCs/>
    </w:rPr>
  </w:style>
  <w:style w:type="table" w:styleId="a8">
    <w:name w:val="Table Grid"/>
    <w:basedOn w:val="a1"/>
    <w:rsid w:val="004A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897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1C6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66E5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C66E5"/>
    <w:rPr>
      <w:sz w:val="24"/>
      <w:szCs w:val="24"/>
    </w:rPr>
  </w:style>
  <w:style w:type="paragraph" w:styleId="ac">
    <w:name w:val="Normal (Web)"/>
    <w:basedOn w:val="a"/>
    <w:rsid w:val="001C66E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E239A"/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1</cp:lastModifiedBy>
  <cp:revision>2</cp:revision>
  <cp:lastPrinted>2010-01-28T06:41:00Z</cp:lastPrinted>
  <dcterms:created xsi:type="dcterms:W3CDTF">2011-06-12T15:44:00Z</dcterms:created>
  <dcterms:modified xsi:type="dcterms:W3CDTF">2011-06-12T15:44:00Z</dcterms:modified>
</cp:coreProperties>
</file>